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9639" w:type="dxa"/>
        <w:tblInd w:w="134" w:type="dxa"/>
        <w:tblCellMar>
          <w:top w:w="158" w:type="dxa"/>
          <w:left w:w="98" w:type="dxa"/>
          <w:right w:w="115" w:type="dxa"/>
        </w:tblCellMar>
        <w:tblLook w:val="04A0" w:firstRow="1" w:lastRow="0" w:firstColumn="1" w:lastColumn="0" w:noHBand="0" w:noVBand="1"/>
      </w:tblPr>
      <w:tblGrid>
        <w:gridCol w:w="2977"/>
        <w:gridCol w:w="6662"/>
      </w:tblGrid>
      <w:tr w:rsidR="0003067D" w:rsidRPr="002A5693" w14:paraId="030A2C55" w14:textId="77777777" w:rsidTr="004E119A">
        <w:trPr>
          <w:trHeight w:val="794"/>
        </w:trPr>
        <w:tc>
          <w:tcPr>
            <w:tcW w:w="9639" w:type="dxa"/>
            <w:gridSpan w:val="2"/>
            <w:tcBorders>
              <w:top w:val="single" w:sz="6" w:space="0" w:color="000000"/>
              <w:left w:val="single" w:sz="6" w:space="0" w:color="000000"/>
              <w:bottom w:val="single" w:sz="6" w:space="0" w:color="000000"/>
              <w:right w:val="single" w:sz="6" w:space="0" w:color="000000"/>
            </w:tcBorders>
            <w:vAlign w:val="center"/>
          </w:tcPr>
          <w:p w14:paraId="2B8406EB" w14:textId="77777777" w:rsidR="0003067D" w:rsidRPr="002A5693" w:rsidRDefault="002A1CE3" w:rsidP="002A1CE3">
            <w:pPr>
              <w:pStyle w:val="Naslov4"/>
              <w:numPr>
                <w:ilvl w:val="0"/>
                <w:numId w:val="0"/>
              </w:numPr>
              <w:spacing w:before="0" w:after="120"/>
              <w:jc w:val="center"/>
              <w:outlineLvl w:val="3"/>
              <w:rPr>
                <w:sz w:val="40"/>
                <w:szCs w:val="40"/>
                <w:lang w:val="sl-SI"/>
              </w:rPr>
            </w:pPr>
            <w:r w:rsidRPr="002A5693">
              <w:rPr>
                <w:rFonts w:ascii="Calibri" w:eastAsia="Calibri" w:hAnsi="Calibri" w:cs="Calibri"/>
                <w:i w:val="0"/>
                <w:iCs w:val="0"/>
                <w:sz w:val="36"/>
                <w:lang w:val="sl-SI"/>
              </w:rPr>
              <w:t>Poročilo 1.3 – Seznam in klasifikacija ponudnikov poklicnega izobraževanja in usposabljanja</w:t>
            </w:r>
            <w:r w:rsidRPr="002A5693">
              <w:rPr>
                <w:rFonts w:ascii="Calibri" w:eastAsia="Calibri" w:hAnsi="Calibri" w:cs="Calibri"/>
                <w:color w:val="336600"/>
                <w:sz w:val="40"/>
                <w:szCs w:val="24"/>
                <w:lang w:val="sl-SI"/>
              </w:rPr>
              <w:t xml:space="preserve"> </w:t>
            </w:r>
          </w:p>
        </w:tc>
      </w:tr>
      <w:tr w:rsidR="0003067D" w:rsidRPr="002A5693" w14:paraId="4925CB8F" w14:textId="77777777" w:rsidTr="004E119A">
        <w:trPr>
          <w:trHeight w:val="485"/>
        </w:trPr>
        <w:tc>
          <w:tcPr>
            <w:tcW w:w="2977" w:type="dxa"/>
            <w:tcBorders>
              <w:top w:val="single" w:sz="6" w:space="0" w:color="000000"/>
              <w:left w:val="single" w:sz="6" w:space="0" w:color="000000"/>
              <w:bottom w:val="single" w:sz="6" w:space="0" w:color="000000"/>
              <w:right w:val="single" w:sz="6" w:space="0" w:color="000000"/>
            </w:tcBorders>
            <w:vAlign w:val="center"/>
          </w:tcPr>
          <w:p w14:paraId="38536CE1" w14:textId="77777777" w:rsidR="0003067D" w:rsidRPr="002A5693" w:rsidRDefault="0003067D" w:rsidP="0077508C">
            <w:pPr>
              <w:spacing w:before="0" w:after="0"/>
              <w:ind w:right="2"/>
              <w:rPr>
                <w:rFonts w:ascii="Calibri" w:eastAsia="Calibri" w:hAnsi="Calibri" w:cs="Calibri"/>
                <w:b/>
                <w:color w:val="2E74B5" w:themeColor="accent1" w:themeShade="BF"/>
                <w:szCs w:val="18"/>
                <w:lang w:val="sl-SI"/>
              </w:rPr>
            </w:pPr>
            <w:r w:rsidRPr="002A5693">
              <w:rPr>
                <w:rFonts w:ascii="Calibri" w:eastAsia="Calibri" w:hAnsi="Calibri" w:cs="Calibri"/>
                <w:b/>
                <w:bCs/>
                <w:color w:val="2E74B5" w:themeColor="accent1" w:themeShade="BF"/>
                <w:szCs w:val="18"/>
                <w:lang w:val="sl-SI"/>
              </w:rPr>
              <w:t>Opis dokumenta</w:t>
            </w:r>
          </w:p>
        </w:tc>
        <w:tc>
          <w:tcPr>
            <w:tcW w:w="6662" w:type="dxa"/>
            <w:tcBorders>
              <w:top w:val="single" w:sz="6" w:space="0" w:color="000000"/>
              <w:left w:val="single" w:sz="6" w:space="0" w:color="000000"/>
              <w:bottom w:val="single" w:sz="6" w:space="0" w:color="000000"/>
              <w:right w:val="single" w:sz="6" w:space="0" w:color="000000"/>
            </w:tcBorders>
            <w:vAlign w:val="center"/>
          </w:tcPr>
          <w:p w14:paraId="7384CFD3" w14:textId="77777777" w:rsidR="0003067D" w:rsidRPr="002A5693" w:rsidRDefault="003C2B33" w:rsidP="0077508C">
            <w:pPr>
              <w:spacing w:before="0" w:after="0"/>
              <w:rPr>
                <w:szCs w:val="24"/>
                <w:lang w:val="sl-SI"/>
              </w:rPr>
            </w:pPr>
            <w:r w:rsidRPr="002A5693">
              <w:rPr>
                <w:szCs w:val="24"/>
                <w:lang w:val="sl-SI"/>
              </w:rPr>
              <w:t>V dokumentu je predstavljena kategorizacija spletne podatkovne zbirke FIELDS, s posebnim poudarkom na »Organizacijah/deležnikih«, »Izobraževalnih programih/študijih« in »Politiki in zagovorništvu«. Dokument predstavlja tudi »Klasifikacijo deležnikov/ciljnih skupin« in opredeljuje koristnike, kako z njimi vzpostaviti stik in zakaj.</w:t>
            </w:r>
          </w:p>
        </w:tc>
      </w:tr>
      <w:tr w:rsidR="0003067D" w:rsidRPr="002A5693" w14:paraId="649A85BC" w14:textId="77777777" w:rsidTr="004E119A">
        <w:trPr>
          <w:trHeight w:val="485"/>
        </w:trPr>
        <w:tc>
          <w:tcPr>
            <w:tcW w:w="2977" w:type="dxa"/>
            <w:tcBorders>
              <w:top w:val="single" w:sz="6" w:space="0" w:color="000000"/>
              <w:left w:val="single" w:sz="6" w:space="0" w:color="000000"/>
              <w:bottom w:val="single" w:sz="6" w:space="0" w:color="000000"/>
              <w:right w:val="single" w:sz="6" w:space="0" w:color="000000"/>
            </w:tcBorders>
            <w:vAlign w:val="center"/>
          </w:tcPr>
          <w:p w14:paraId="49FF1B2B" w14:textId="77777777" w:rsidR="0003067D" w:rsidRPr="002A5693" w:rsidRDefault="0003067D" w:rsidP="0003067D">
            <w:pPr>
              <w:spacing w:before="0" w:after="0"/>
              <w:ind w:right="2"/>
              <w:rPr>
                <w:rFonts w:ascii="Calibri" w:eastAsia="Calibri" w:hAnsi="Calibri" w:cs="Calibri"/>
                <w:b/>
                <w:color w:val="2E74B5" w:themeColor="accent1" w:themeShade="BF"/>
                <w:szCs w:val="18"/>
                <w:lang w:val="sl-SI"/>
              </w:rPr>
            </w:pPr>
            <w:r w:rsidRPr="002A5693">
              <w:rPr>
                <w:rFonts w:ascii="Calibri" w:eastAsia="Calibri" w:hAnsi="Calibri" w:cs="Calibri"/>
                <w:b/>
                <w:bCs/>
                <w:color w:val="2E74B5" w:themeColor="accent1" w:themeShade="BF"/>
                <w:szCs w:val="18"/>
                <w:lang w:val="sl-SI"/>
              </w:rPr>
              <w:t>Ime delovnega sklopa</w:t>
            </w:r>
          </w:p>
        </w:tc>
        <w:tc>
          <w:tcPr>
            <w:tcW w:w="6662" w:type="dxa"/>
            <w:tcBorders>
              <w:top w:val="single" w:sz="6" w:space="0" w:color="000000"/>
              <w:left w:val="single" w:sz="6" w:space="0" w:color="000000"/>
              <w:bottom w:val="single" w:sz="6" w:space="0" w:color="000000"/>
              <w:right w:val="single" w:sz="6" w:space="0" w:color="000000"/>
            </w:tcBorders>
            <w:vAlign w:val="center"/>
          </w:tcPr>
          <w:p w14:paraId="5AC221E0" w14:textId="77777777" w:rsidR="0003067D" w:rsidRPr="002A5693" w:rsidRDefault="003C2B33" w:rsidP="0077508C">
            <w:pPr>
              <w:spacing w:before="0" w:after="0"/>
              <w:rPr>
                <w:szCs w:val="24"/>
                <w:lang w:val="sl-SI"/>
              </w:rPr>
            </w:pPr>
            <w:r w:rsidRPr="002A5693">
              <w:rPr>
                <w:szCs w:val="24"/>
                <w:lang w:val="sl-SI"/>
              </w:rPr>
              <w:t>WP1 Identifikacija potreb po znanjih in spretnostih</w:t>
            </w:r>
          </w:p>
        </w:tc>
      </w:tr>
      <w:tr w:rsidR="0003067D" w:rsidRPr="002A5693" w14:paraId="7B64AC90" w14:textId="77777777" w:rsidTr="004E119A">
        <w:trPr>
          <w:trHeight w:val="485"/>
        </w:trPr>
        <w:tc>
          <w:tcPr>
            <w:tcW w:w="2977" w:type="dxa"/>
            <w:tcBorders>
              <w:top w:val="single" w:sz="6" w:space="0" w:color="000000"/>
              <w:left w:val="single" w:sz="6" w:space="0" w:color="000000"/>
              <w:bottom w:val="single" w:sz="6" w:space="0" w:color="000000"/>
              <w:right w:val="single" w:sz="6" w:space="0" w:color="000000"/>
            </w:tcBorders>
            <w:vAlign w:val="center"/>
          </w:tcPr>
          <w:p w14:paraId="170964B3" w14:textId="77777777" w:rsidR="0003067D" w:rsidRPr="002A5693" w:rsidRDefault="0003067D" w:rsidP="0003067D">
            <w:pPr>
              <w:spacing w:before="0" w:after="0"/>
              <w:ind w:right="2"/>
              <w:rPr>
                <w:rFonts w:ascii="Calibri" w:eastAsia="Calibri" w:hAnsi="Calibri" w:cs="Calibri"/>
                <w:b/>
                <w:color w:val="2E74B5" w:themeColor="accent1" w:themeShade="BF"/>
                <w:szCs w:val="18"/>
                <w:lang w:val="sl-SI"/>
              </w:rPr>
            </w:pPr>
            <w:r w:rsidRPr="002A5693">
              <w:rPr>
                <w:rFonts w:ascii="Calibri" w:eastAsia="Calibri" w:hAnsi="Calibri" w:cs="Calibri"/>
                <w:b/>
                <w:bCs/>
                <w:color w:val="2E74B5" w:themeColor="accent1" w:themeShade="BF"/>
                <w:szCs w:val="18"/>
                <w:lang w:val="sl-SI"/>
              </w:rPr>
              <w:t>Ime naloge</w:t>
            </w:r>
          </w:p>
        </w:tc>
        <w:tc>
          <w:tcPr>
            <w:tcW w:w="6662" w:type="dxa"/>
            <w:tcBorders>
              <w:top w:val="single" w:sz="6" w:space="0" w:color="000000"/>
              <w:left w:val="single" w:sz="6" w:space="0" w:color="000000"/>
              <w:bottom w:val="single" w:sz="6" w:space="0" w:color="000000"/>
              <w:right w:val="single" w:sz="6" w:space="0" w:color="000000"/>
            </w:tcBorders>
            <w:vAlign w:val="center"/>
          </w:tcPr>
          <w:p w14:paraId="5E68F3FA" w14:textId="77777777" w:rsidR="0003067D" w:rsidRPr="002A5693" w:rsidRDefault="002A1CE3" w:rsidP="0077508C">
            <w:pPr>
              <w:spacing w:before="0" w:after="0"/>
              <w:rPr>
                <w:szCs w:val="24"/>
                <w:lang w:val="sl-SI"/>
              </w:rPr>
            </w:pPr>
            <w:r w:rsidRPr="002A5693">
              <w:rPr>
                <w:szCs w:val="24"/>
                <w:lang w:val="sl-SI"/>
              </w:rPr>
              <w:t>Naloga 1.2 Strateško kartiranje in mobilizacija deležnikov</w:t>
            </w:r>
          </w:p>
        </w:tc>
      </w:tr>
      <w:tr w:rsidR="0003067D" w:rsidRPr="002A5693" w14:paraId="5A198258" w14:textId="77777777" w:rsidTr="004E119A">
        <w:trPr>
          <w:trHeight w:val="485"/>
        </w:trPr>
        <w:tc>
          <w:tcPr>
            <w:tcW w:w="2977" w:type="dxa"/>
            <w:tcBorders>
              <w:top w:val="single" w:sz="6" w:space="0" w:color="000000"/>
              <w:left w:val="single" w:sz="6" w:space="0" w:color="000000"/>
              <w:bottom w:val="single" w:sz="6" w:space="0" w:color="000000"/>
              <w:right w:val="single" w:sz="6" w:space="0" w:color="000000"/>
            </w:tcBorders>
            <w:vAlign w:val="center"/>
          </w:tcPr>
          <w:p w14:paraId="603CFBFC" w14:textId="77777777" w:rsidR="0003067D" w:rsidRPr="002A5693" w:rsidRDefault="0003067D" w:rsidP="0003067D">
            <w:pPr>
              <w:spacing w:before="0" w:after="0"/>
              <w:ind w:right="2"/>
              <w:rPr>
                <w:rFonts w:ascii="Calibri" w:eastAsia="Calibri" w:hAnsi="Calibri" w:cs="Calibri"/>
                <w:b/>
                <w:color w:val="2E74B5" w:themeColor="accent1" w:themeShade="BF"/>
                <w:szCs w:val="18"/>
                <w:lang w:val="sl-SI"/>
              </w:rPr>
            </w:pPr>
            <w:r w:rsidRPr="002A5693">
              <w:rPr>
                <w:rFonts w:ascii="Calibri" w:eastAsia="Calibri" w:hAnsi="Calibri" w:cs="Calibri"/>
                <w:b/>
                <w:bCs/>
                <w:color w:val="2E74B5" w:themeColor="accent1" w:themeShade="BF"/>
                <w:szCs w:val="18"/>
                <w:lang w:val="sl-SI"/>
              </w:rPr>
              <w:t xml:space="preserve">Status* </w:t>
            </w:r>
          </w:p>
        </w:tc>
        <w:tc>
          <w:tcPr>
            <w:tcW w:w="6662" w:type="dxa"/>
            <w:tcBorders>
              <w:top w:val="single" w:sz="6" w:space="0" w:color="000000"/>
              <w:left w:val="single" w:sz="6" w:space="0" w:color="000000"/>
              <w:bottom w:val="single" w:sz="6" w:space="0" w:color="000000"/>
              <w:right w:val="single" w:sz="6" w:space="0" w:color="000000"/>
            </w:tcBorders>
            <w:vAlign w:val="center"/>
          </w:tcPr>
          <w:p w14:paraId="1E9BCD23" w14:textId="77777777" w:rsidR="00AC4543" w:rsidRPr="002A5693" w:rsidRDefault="008737D4" w:rsidP="0077508C">
            <w:pPr>
              <w:spacing w:before="0" w:after="0"/>
              <w:rPr>
                <w:szCs w:val="24"/>
                <w:lang w:val="sl-SI"/>
              </w:rPr>
            </w:pPr>
            <w:r w:rsidRPr="002A5693">
              <w:rPr>
                <w:szCs w:val="24"/>
                <w:lang w:val="sl-SI"/>
              </w:rPr>
              <w:t>K</w:t>
            </w:r>
          </w:p>
        </w:tc>
      </w:tr>
      <w:tr w:rsidR="00E37D62" w:rsidRPr="002A5693" w14:paraId="14EA6A37" w14:textId="77777777" w:rsidTr="004E119A">
        <w:trPr>
          <w:trHeight w:val="485"/>
        </w:trPr>
        <w:tc>
          <w:tcPr>
            <w:tcW w:w="2977" w:type="dxa"/>
            <w:tcBorders>
              <w:top w:val="single" w:sz="6" w:space="0" w:color="000000"/>
              <w:left w:val="single" w:sz="6" w:space="0" w:color="000000"/>
              <w:bottom w:val="single" w:sz="6" w:space="0" w:color="000000"/>
              <w:right w:val="single" w:sz="6" w:space="0" w:color="000000"/>
            </w:tcBorders>
            <w:vAlign w:val="center"/>
          </w:tcPr>
          <w:p w14:paraId="1FAA4083" w14:textId="77777777" w:rsidR="00E37D62" w:rsidRPr="002A5693" w:rsidRDefault="00E37D62" w:rsidP="00AA096A">
            <w:pPr>
              <w:spacing w:before="0" w:after="0"/>
              <w:ind w:right="2"/>
              <w:rPr>
                <w:rFonts w:ascii="Calibri" w:eastAsia="Calibri" w:hAnsi="Calibri" w:cs="Calibri"/>
                <w:b/>
                <w:color w:val="2E74B5" w:themeColor="accent1" w:themeShade="BF"/>
                <w:szCs w:val="18"/>
                <w:lang w:val="sl-SI"/>
              </w:rPr>
            </w:pPr>
            <w:r w:rsidRPr="002A5693">
              <w:rPr>
                <w:rFonts w:ascii="Calibri" w:eastAsia="Calibri" w:hAnsi="Calibri" w:cs="Calibri"/>
                <w:b/>
                <w:bCs/>
                <w:color w:val="2E74B5" w:themeColor="accent1" w:themeShade="BF"/>
                <w:szCs w:val="18"/>
                <w:lang w:val="sl-SI"/>
              </w:rPr>
              <w:t>Odgovorni partner</w:t>
            </w:r>
          </w:p>
        </w:tc>
        <w:tc>
          <w:tcPr>
            <w:tcW w:w="6662" w:type="dxa"/>
            <w:tcBorders>
              <w:top w:val="single" w:sz="6" w:space="0" w:color="000000"/>
              <w:left w:val="single" w:sz="6" w:space="0" w:color="000000"/>
              <w:bottom w:val="single" w:sz="6" w:space="0" w:color="000000"/>
              <w:right w:val="single" w:sz="6" w:space="0" w:color="000000"/>
            </w:tcBorders>
            <w:vAlign w:val="center"/>
          </w:tcPr>
          <w:p w14:paraId="6179B38F" w14:textId="77777777" w:rsidR="00E37D62" w:rsidRPr="002A5693" w:rsidRDefault="002A1CE3" w:rsidP="00AA096A">
            <w:pPr>
              <w:spacing w:before="0" w:after="0"/>
              <w:ind w:right="2"/>
              <w:rPr>
                <w:szCs w:val="24"/>
                <w:lang w:val="sl-SI"/>
              </w:rPr>
            </w:pPr>
            <w:r w:rsidRPr="002A5693">
              <w:rPr>
                <w:szCs w:val="24"/>
                <w:lang w:val="sl-SI"/>
              </w:rPr>
              <w:t>LLLP – Platforma za vseživljenjsko učenje</w:t>
            </w:r>
          </w:p>
        </w:tc>
      </w:tr>
      <w:tr w:rsidR="00C275B2" w:rsidRPr="002A5693" w14:paraId="6BE73FD5" w14:textId="77777777" w:rsidTr="004E119A">
        <w:trPr>
          <w:trHeight w:val="485"/>
        </w:trPr>
        <w:tc>
          <w:tcPr>
            <w:tcW w:w="2977" w:type="dxa"/>
            <w:tcBorders>
              <w:top w:val="single" w:sz="6" w:space="0" w:color="000000"/>
              <w:left w:val="single" w:sz="6" w:space="0" w:color="000000"/>
              <w:bottom w:val="single" w:sz="6" w:space="0" w:color="000000"/>
              <w:right w:val="single" w:sz="6" w:space="0" w:color="000000"/>
            </w:tcBorders>
            <w:vAlign w:val="center"/>
          </w:tcPr>
          <w:p w14:paraId="7FF97DB8" w14:textId="77777777" w:rsidR="00C275B2" w:rsidRPr="002A5693" w:rsidRDefault="00C275B2" w:rsidP="0077508C">
            <w:pPr>
              <w:spacing w:before="0" w:after="0"/>
              <w:ind w:left="1014" w:hanging="1014"/>
              <w:rPr>
                <w:rFonts w:ascii="Calibri" w:eastAsia="Calibri" w:hAnsi="Calibri" w:cs="Calibri"/>
                <w:b/>
                <w:color w:val="2E74B5" w:themeColor="accent1" w:themeShade="BF"/>
                <w:szCs w:val="18"/>
                <w:lang w:val="sl-SI"/>
              </w:rPr>
            </w:pPr>
            <w:r w:rsidRPr="002A5693">
              <w:rPr>
                <w:rFonts w:ascii="Calibri" w:eastAsia="Calibri" w:hAnsi="Calibri" w:cs="Calibri"/>
                <w:b/>
                <w:bCs/>
                <w:color w:val="2E74B5" w:themeColor="accent1" w:themeShade="BF"/>
                <w:szCs w:val="18"/>
                <w:lang w:val="sl-SI"/>
              </w:rPr>
              <w:t xml:space="preserve">Avtor </w:t>
            </w:r>
          </w:p>
        </w:tc>
        <w:tc>
          <w:tcPr>
            <w:tcW w:w="6662" w:type="dxa"/>
            <w:tcBorders>
              <w:top w:val="single" w:sz="6" w:space="0" w:color="000000"/>
              <w:left w:val="single" w:sz="6" w:space="0" w:color="000000"/>
              <w:bottom w:val="single" w:sz="6" w:space="0" w:color="000000"/>
              <w:right w:val="single" w:sz="6" w:space="0" w:color="000000"/>
            </w:tcBorders>
            <w:vAlign w:val="center"/>
          </w:tcPr>
          <w:p w14:paraId="2158EF76" w14:textId="77777777" w:rsidR="00C275B2" w:rsidRPr="002A5693" w:rsidRDefault="003C2B33" w:rsidP="0077508C">
            <w:pPr>
              <w:spacing w:before="0" w:after="0"/>
              <w:rPr>
                <w:szCs w:val="24"/>
                <w:lang w:val="sl-SI"/>
              </w:rPr>
            </w:pPr>
            <w:r w:rsidRPr="002A5693">
              <w:rPr>
                <w:szCs w:val="24"/>
                <w:lang w:val="sl-SI"/>
              </w:rPr>
              <w:t>Riccardo Gulletta</w:t>
            </w:r>
          </w:p>
        </w:tc>
      </w:tr>
      <w:tr w:rsidR="00E37D62" w:rsidRPr="002A5693" w14:paraId="78A7A272" w14:textId="77777777" w:rsidTr="004E119A">
        <w:trPr>
          <w:trHeight w:val="485"/>
        </w:trPr>
        <w:tc>
          <w:tcPr>
            <w:tcW w:w="2977" w:type="dxa"/>
            <w:tcBorders>
              <w:top w:val="single" w:sz="6" w:space="0" w:color="000000"/>
              <w:left w:val="single" w:sz="6" w:space="0" w:color="000000"/>
              <w:bottom w:val="single" w:sz="6" w:space="0" w:color="000000"/>
              <w:right w:val="single" w:sz="6" w:space="0" w:color="000000"/>
            </w:tcBorders>
            <w:vAlign w:val="center"/>
          </w:tcPr>
          <w:p w14:paraId="2188B08A" w14:textId="77777777" w:rsidR="00E37D62" w:rsidRPr="002A5693" w:rsidRDefault="00E37D62" w:rsidP="00115B22">
            <w:pPr>
              <w:spacing w:before="0" w:after="0"/>
              <w:ind w:left="29" w:right="8"/>
              <w:rPr>
                <w:color w:val="2E74B5" w:themeColor="accent1" w:themeShade="BF"/>
                <w:szCs w:val="18"/>
                <w:lang w:val="sl-SI"/>
              </w:rPr>
            </w:pPr>
            <w:r w:rsidRPr="002A5693">
              <w:rPr>
                <w:rFonts w:ascii="Calibri" w:eastAsia="Calibri" w:hAnsi="Calibri" w:cs="Calibri"/>
                <w:b/>
                <w:bCs/>
                <w:color w:val="2E74B5" w:themeColor="accent1" w:themeShade="BF"/>
                <w:szCs w:val="18"/>
                <w:lang w:val="sl-SI"/>
              </w:rPr>
              <w:t>Datum</w:t>
            </w:r>
          </w:p>
        </w:tc>
        <w:tc>
          <w:tcPr>
            <w:tcW w:w="6662" w:type="dxa"/>
            <w:tcBorders>
              <w:top w:val="single" w:sz="6" w:space="0" w:color="000000"/>
              <w:left w:val="single" w:sz="6" w:space="0" w:color="000000"/>
              <w:bottom w:val="single" w:sz="6" w:space="0" w:color="000000"/>
              <w:right w:val="single" w:sz="6" w:space="0" w:color="000000"/>
            </w:tcBorders>
            <w:vAlign w:val="center"/>
          </w:tcPr>
          <w:p w14:paraId="13E94FD0" w14:textId="77777777" w:rsidR="00E37D62" w:rsidRPr="002A5693" w:rsidRDefault="003C2B33" w:rsidP="00AA096A">
            <w:pPr>
              <w:spacing w:before="0" w:after="0"/>
              <w:rPr>
                <w:szCs w:val="24"/>
                <w:lang w:val="sl-SI"/>
              </w:rPr>
            </w:pPr>
            <w:r w:rsidRPr="002A5693">
              <w:rPr>
                <w:szCs w:val="24"/>
                <w:lang w:val="sl-SI"/>
              </w:rPr>
              <w:t>25. 6. 2020</w:t>
            </w:r>
          </w:p>
        </w:tc>
      </w:tr>
    </w:tbl>
    <w:p w14:paraId="520FDEFB" w14:textId="77777777" w:rsidR="0003067D" w:rsidRPr="002A5693" w:rsidRDefault="0003067D" w:rsidP="0003067D">
      <w:pPr>
        <w:spacing w:before="120" w:after="0" w:line="240" w:lineRule="auto"/>
        <w:rPr>
          <w:rFonts w:ascii="Calibri" w:eastAsia="Calibri" w:hAnsi="Calibri" w:cs="Calibri"/>
          <w:b/>
          <w:i/>
          <w:iCs/>
          <w:color w:val="2E74B5" w:themeColor="accent1" w:themeShade="BF"/>
          <w:sz w:val="28"/>
          <w:szCs w:val="18"/>
          <w:lang w:val="sl-SI"/>
        </w:rPr>
      </w:pPr>
      <w:r w:rsidRPr="002A5693">
        <w:rPr>
          <w:rFonts w:ascii="Calibri" w:eastAsia="Calibri" w:hAnsi="Calibri" w:cs="Calibri"/>
          <w:b/>
          <w:bCs/>
          <w:i/>
          <w:iCs/>
          <w:color w:val="2E74B5" w:themeColor="accent1" w:themeShade="BF"/>
          <w:sz w:val="28"/>
          <w:szCs w:val="18"/>
          <w:lang w:val="sl-SI"/>
        </w:rPr>
        <w:t>*K: končni; O: osnutek; RO: revidiran osnutek</w:t>
      </w:r>
    </w:p>
    <w:p w14:paraId="45EA2EDB" w14:textId="77777777" w:rsidR="002A1CE3" w:rsidRPr="002A5693" w:rsidRDefault="002A1CE3" w:rsidP="0003067D">
      <w:pPr>
        <w:spacing w:before="120" w:after="0" w:line="240" w:lineRule="auto"/>
        <w:rPr>
          <w:rFonts w:ascii="Calibri" w:eastAsia="Calibri" w:hAnsi="Calibri" w:cs="Calibri"/>
          <w:b/>
          <w:i/>
          <w:iCs/>
          <w:color w:val="2E74B5" w:themeColor="accent1" w:themeShade="BF"/>
          <w:sz w:val="28"/>
          <w:szCs w:val="18"/>
          <w:lang w:val="sl-SI"/>
        </w:rPr>
      </w:pPr>
    </w:p>
    <w:p w14:paraId="44146212" w14:textId="77777777" w:rsidR="00115B22" w:rsidRPr="002A5693" w:rsidRDefault="00115B22">
      <w:pPr>
        <w:spacing w:before="0" w:after="200"/>
        <w:rPr>
          <w:lang w:val="sl-SI"/>
        </w:rPr>
      </w:pPr>
      <w:r w:rsidRPr="002A5693">
        <w:rPr>
          <w:lang w:val="sl-SI"/>
        </w:rPr>
        <w:br w:type="page"/>
      </w:r>
    </w:p>
    <w:p w14:paraId="5D033690" w14:textId="77777777" w:rsidR="004B4986" w:rsidRPr="002A5693" w:rsidRDefault="004B4986">
      <w:pPr>
        <w:rPr>
          <w:lang w:val="sl-SI"/>
        </w:rPr>
      </w:pPr>
    </w:p>
    <w:p w14:paraId="5F510CF9" w14:textId="77777777" w:rsidR="008E4166" w:rsidRPr="002A5693" w:rsidRDefault="00637222" w:rsidP="006A138C">
      <w:pPr>
        <w:pStyle w:val="Naslov4"/>
        <w:numPr>
          <w:ilvl w:val="0"/>
          <w:numId w:val="0"/>
        </w:numPr>
        <w:rPr>
          <w:sz w:val="32"/>
          <w:lang w:val="sl-SI"/>
        </w:rPr>
      </w:pPr>
      <w:bookmarkStart w:id="0" w:name="_Toc121206108"/>
      <w:bookmarkStart w:id="1" w:name="_Toc121206107"/>
      <w:r w:rsidRPr="002A5693">
        <w:rPr>
          <w:sz w:val="32"/>
          <w:lang w:val="sl-SI"/>
        </w:rPr>
        <w:t>Kazalo</w:t>
      </w:r>
      <w:bookmarkEnd w:id="0"/>
      <w:bookmarkEnd w:id="1"/>
    </w:p>
    <w:sdt>
      <w:sdtPr>
        <w:rPr>
          <w:rFonts w:eastAsia="Times New Roman" w:cs="Times New Roman"/>
          <w:b w:val="0"/>
          <w:bCs w:val="0"/>
          <w:caps w:val="0"/>
          <w:noProof w:val="0"/>
          <w:szCs w:val="24"/>
          <w:lang w:val="sl-SI" w:eastAsia="en-US"/>
        </w:rPr>
        <w:id w:val="-1983377198"/>
        <w:docPartObj>
          <w:docPartGallery w:val="Table of Contents"/>
          <w:docPartUnique/>
        </w:docPartObj>
      </w:sdtPr>
      <w:sdtEndPr>
        <w:rPr>
          <w:rFonts w:eastAsiaTheme="minorEastAsia" w:cstheme="minorBidi"/>
          <w:szCs w:val="22"/>
          <w:lang w:eastAsia="es-ES"/>
        </w:rPr>
      </w:sdtEndPr>
      <w:sdtContent>
        <w:p w14:paraId="436BA46B" w14:textId="77777777" w:rsidR="004E119A" w:rsidRPr="002A5693" w:rsidRDefault="00944D3C">
          <w:pPr>
            <w:pStyle w:val="Kazalovsebine1"/>
            <w:rPr>
              <w:b w:val="0"/>
              <w:bCs w:val="0"/>
              <w:caps w:val="0"/>
              <w:noProof w:val="0"/>
              <w:lang w:val="sl-SI" w:eastAsia="en-GB"/>
            </w:rPr>
          </w:pPr>
          <w:r w:rsidRPr="002A5693">
            <w:rPr>
              <w:noProof w:val="0"/>
              <w:lang w:val="sl-SI"/>
            </w:rPr>
            <w:fldChar w:fldCharType="begin"/>
          </w:r>
          <w:r w:rsidRPr="002A5693">
            <w:rPr>
              <w:noProof w:val="0"/>
              <w:lang w:val="sl-SI"/>
            </w:rPr>
            <w:instrText xml:space="preserve"> TOC \o "1-3" \h \z \u </w:instrText>
          </w:r>
          <w:r w:rsidRPr="002A5693">
            <w:rPr>
              <w:noProof w:val="0"/>
              <w:lang w:val="sl-SI"/>
            </w:rPr>
            <w:fldChar w:fldCharType="separate"/>
          </w:r>
          <w:hyperlink w:anchor="_Toc66292964" w:history="1">
            <w:r w:rsidR="004E119A" w:rsidRPr="002A5693">
              <w:rPr>
                <w:rStyle w:val="Hiperpovezava"/>
                <w:noProof w:val="0"/>
                <w:lang w:val="sl-SI"/>
              </w:rPr>
              <w:t>1</w:t>
            </w:r>
            <w:r w:rsidR="004E119A" w:rsidRPr="002A5693">
              <w:rPr>
                <w:b w:val="0"/>
                <w:bCs w:val="0"/>
                <w:caps w:val="0"/>
                <w:noProof w:val="0"/>
                <w:lang w:val="sl-SI" w:eastAsia="en-GB"/>
              </w:rPr>
              <w:tab/>
            </w:r>
            <w:r w:rsidR="004E119A" w:rsidRPr="002A5693">
              <w:rPr>
                <w:rStyle w:val="Hiperpovezava"/>
                <w:noProof w:val="0"/>
                <w:lang w:val="sl-SI"/>
              </w:rPr>
              <w:t>Strateško kartiranje</w:t>
            </w:r>
            <w:r w:rsidR="004E119A" w:rsidRPr="002A5693">
              <w:rPr>
                <w:noProof w:val="0"/>
                <w:webHidden/>
                <w:lang w:val="sl-SI"/>
              </w:rPr>
              <w:tab/>
            </w:r>
            <w:r w:rsidR="004E119A" w:rsidRPr="002A5693">
              <w:rPr>
                <w:noProof w:val="0"/>
                <w:webHidden/>
                <w:lang w:val="sl-SI"/>
              </w:rPr>
              <w:fldChar w:fldCharType="begin"/>
            </w:r>
            <w:r w:rsidR="004E119A" w:rsidRPr="002A5693">
              <w:rPr>
                <w:noProof w:val="0"/>
                <w:webHidden/>
                <w:lang w:val="sl-SI"/>
              </w:rPr>
              <w:instrText xml:space="preserve"> PAGEREF _Toc66292964 \h </w:instrText>
            </w:r>
            <w:r w:rsidR="004E119A" w:rsidRPr="002A5693">
              <w:rPr>
                <w:noProof w:val="0"/>
                <w:webHidden/>
                <w:lang w:val="sl-SI"/>
              </w:rPr>
            </w:r>
            <w:r w:rsidR="004E119A" w:rsidRPr="002A5693">
              <w:rPr>
                <w:noProof w:val="0"/>
                <w:webHidden/>
                <w:lang w:val="sl-SI"/>
              </w:rPr>
              <w:fldChar w:fldCharType="separate"/>
            </w:r>
            <w:r w:rsidR="004E119A" w:rsidRPr="002A5693">
              <w:rPr>
                <w:noProof w:val="0"/>
                <w:webHidden/>
                <w:lang w:val="sl-SI"/>
              </w:rPr>
              <w:t>3</w:t>
            </w:r>
            <w:r w:rsidR="004E119A" w:rsidRPr="002A5693">
              <w:rPr>
                <w:noProof w:val="0"/>
                <w:webHidden/>
                <w:lang w:val="sl-SI"/>
              </w:rPr>
              <w:fldChar w:fldCharType="end"/>
            </w:r>
          </w:hyperlink>
        </w:p>
        <w:p w14:paraId="138F6F4C" w14:textId="77777777" w:rsidR="004E119A" w:rsidRPr="002A5693" w:rsidRDefault="00EF6215">
          <w:pPr>
            <w:pStyle w:val="Kazalovsebine2"/>
            <w:tabs>
              <w:tab w:val="left" w:pos="960"/>
              <w:tab w:val="right" w:leader="dot" w:pos="9771"/>
            </w:tabs>
            <w:rPr>
              <w:smallCaps w:val="0"/>
              <w:lang w:val="sl-SI" w:eastAsia="en-GB"/>
            </w:rPr>
          </w:pPr>
          <w:hyperlink w:anchor="_Toc66292965" w:history="1">
            <w:r w:rsidR="004E119A" w:rsidRPr="002A5693">
              <w:rPr>
                <w:rStyle w:val="Hiperpovezava"/>
                <w:lang w:val="sl-SI"/>
              </w:rPr>
              <w:t>1.1</w:t>
            </w:r>
            <w:r w:rsidR="004E119A" w:rsidRPr="002A5693">
              <w:rPr>
                <w:smallCaps w:val="0"/>
                <w:lang w:val="sl-SI" w:eastAsia="en-GB"/>
              </w:rPr>
              <w:tab/>
            </w:r>
            <w:r w:rsidR="004E119A" w:rsidRPr="002A5693">
              <w:rPr>
                <w:rStyle w:val="Hiperpovezava"/>
                <w:lang w:val="sl-SI"/>
              </w:rPr>
              <w:t>Baza podatkov</w:t>
            </w:r>
            <w:r w:rsidR="004E119A" w:rsidRPr="002A5693">
              <w:rPr>
                <w:webHidden/>
                <w:lang w:val="sl-SI"/>
              </w:rPr>
              <w:tab/>
            </w:r>
            <w:r w:rsidR="004E119A" w:rsidRPr="002A5693">
              <w:rPr>
                <w:webHidden/>
                <w:lang w:val="sl-SI"/>
              </w:rPr>
              <w:fldChar w:fldCharType="begin"/>
            </w:r>
            <w:r w:rsidR="004E119A" w:rsidRPr="002A5693">
              <w:rPr>
                <w:webHidden/>
                <w:lang w:val="sl-SI"/>
              </w:rPr>
              <w:instrText xml:space="preserve"> PAGEREF _Toc66292965 \h </w:instrText>
            </w:r>
            <w:r w:rsidR="004E119A" w:rsidRPr="002A5693">
              <w:rPr>
                <w:webHidden/>
                <w:lang w:val="sl-SI"/>
              </w:rPr>
            </w:r>
            <w:r w:rsidR="004E119A" w:rsidRPr="002A5693">
              <w:rPr>
                <w:webHidden/>
                <w:lang w:val="sl-SI"/>
              </w:rPr>
              <w:fldChar w:fldCharType="separate"/>
            </w:r>
            <w:r w:rsidR="004E119A" w:rsidRPr="002A5693">
              <w:rPr>
                <w:webHidden/>
                <w:lang w:val="sl-SI"/>
              </w:rPr>
              <w:t>3</w:t>
            </w:r>
            <w:r w:rsidR="004E119A" w:rsidRPr="002A5693">
              <w:rPr>
                <w:webHidden/>
                <w:lang w:val="sl-SI"/>
              </w:rPr>
              <w:fldChar w:fldCharType="end"/>
            </w:r>
          </w:hyperlink>
        </w:p>
        <w:p w14:paraId="00AD6299" w14:textId="77777777" w:rsidR="004E119A" w:rsidRPr="002A5693" w:rsidRDefault="00EF6215">
          <w:pPr>
            <w:pStyle w:val="Kazalovsebine3"/>
            <w:tabs>
              <w:tab w:val="left" w:pos="1200"/>
              <w:tab w:val="right" w:leader="dot" w:pos="9771"/>
            </w:tabs>
            <w:rPr>
              <w:i w:val="0"/>
              <w:iCs w:val="0"/>
              <w:lang w:val="sl-SI" w:eastAsia="en-GB"/>
            </w:rPr>
          </w:pPr>
          <w:hyperlink w:anchor="_Toc66292966" w:history="1">
            <w:r w:rsidR="004E119A" w:rsidRPr="002A5693">
              <w:rPr>
                <w:rStyle w:val="Hiperpovezava"/>
                <w:lang w:val="sl-SI"/>
              </w:rPr>
              <w:t>1.1.1</w:t>
            </w:r>
            <w:r w:rsidR="004E119A" w:rsidRPr="002A5693">
              <w:rPr>
                <w:i w:val="0"/>
                <w:iCs w:val="0"/>
                <w:lang w:val="sl-SI" w:eastAsia="en-GB"/>
              </w:rPr>
              <w:tab/>
            </w:r>
            <w:r w:rsidR="004E119A" w:rsidRPr="002A5693">
              <w:rPr>
                <w:rStyle w:val="Hiperpovezava"/>
                <w:lang w:val="sl-SI"/>
              </w:rPr>
              <w:t>Št. 1: Organizacije/deležniki</w:t>
            </w:r>
            <w:r w:rsidR="004E119A" w:rsidRPr="002A5693">
              <w:rPr>
                <w:webHidden/>
                <w:lang w:val="sl-SI"/>
              </w:rPr>
              <w:tab/>
            </w:r>
            <w:r w:rsidR="004E119A" w:rsidRPr="002A5693">
              <w:rPr>
                <w:webHidden/>
                <w:lang w:val="sl-SI"/>
              </w:rPr>
              <w:fldChar w:fldCharType="begin"/>
            </w:r>
            <w:r w:rsidR="004E119A" w:rsidRPr="002A5693">
              <w:rPr>
                <w:webHidden/>
                <w:lang w:val="sl-SI"/>
              </w:rPr>
              <w:instrText xml:space="preserve"> PAGEREF _Toc66292966 \h </w:instrText>
            </w:r>
            <w:r w:rsidR="004E119A" w:rsidRPr="002A5693">
              <w:rPr>
                <w:webHidden/>
                <w:lang w:val="sl-SI"/>
              </w:rPr>
            </w:r>
            <w:r w:rsidR="004E119A" w:rsidRPr="002A5693">
              <w:rPr>
                <w:webHidden/>
                <w:lang w:val="sl-SI"/>
              </w:rPr>
              <w:fldChar w:fldCharType="separate"/>
            </w:r>
            <w:r w:rsidR="004E119A" w:rsidRPr="002A5693">
              <w:rPr>
                <w:webHidden/>
                <w:lang w:val="sl-SI"/>
              </w:rPr>
              <w:t>5</w:t>
            </w:r>
            <w:r w:rsidR="004E119A" w:rsidRPr="002A5693">
              <w:rPr>
                <w:webHidden/>
                <w:lang w:val="sl-SI"/>
              </w:rPr>
              <w:fldChar w:fldCharType="end"/>
            </w:r>
          </w:hyperlink>
        </w:p>
        <w:p w14:paraId="16AC2C99" w14:textId="77777777" w:rsidR="004E119A" w:rsidRPr="002A5693" w:rsidRDefault="00EF6215">
          <w:pPr>
            <w:pStyle w:val="Kazalovsebine3"/>
            <w:tabs>
              <w:tab w:val="left" w:pos="1200"/>
              <w:tab w:val="right" w:leader="dot" w:pos="9771"/>
            </w:tabs>
            <w:rPr>
              <w:i w:val="0"/>
              <w:iCs w:val="0"/>
              <w:lang w:val="sl-SI" w:eastAsia="en-GB"/>
            </w:rPr>
          </w:pPr>
          <w:hyperlink w:anchor="_Toc66292967" w:history="1">
            <w:r w:rsidR="004E119A" w:rsidRPr="002A5693">
              <w:rPr>
                <w:rStyle w:val="Hiperpovezava"/>
                <w:lang w:val="sl-SI"/>
              </w:rPr>
              <w:t>1.1.2</w:t>
            </w:r>
            <w:r w:rsidR="004E119A" w:rsidRPr="002A5693">
              <w:rPr>
                <w:i w:val="0"/>
                <w:iCs w:val="0"/>
                <w:lang w:val="sl-SI" w:eastAsia="en-GB"/>
              </w:rPr>
              <w:tab/>
            </w:r>
            <w:r w:rsidR="004E119A" w:rsidRPr="002A5693">
              <w:rPr>
                <w:rStyle w:val="Hiperpovezava"/>
                <w:lang w:val="sl-SI"/>
              </w:rPr>
              <w:t>Št. 2: Izobraževalni programi/študiji</w:t>
            </w:r>
            <w:r w:rsidR="004E119A" w:rsidRPr="002A5693">
              <w:rPr>
                <w:webHidden/>
                <w:lang w:val="sl-SI"/>
              </w:rPr>
              <w:tab/>
            </w:r>
            <w:r w:rsidR="004E119A" w:rsidRPr="002A5693">
              <w:rPr>
                <w:webHidden/>
                <w:lang w:val="sl-SI"/>
              </w:rPr>
              <w:fldChar w:fldCharType="begin"/>
            </w:r>
            <w:r w:rsidR="004E119A" w:rsidRPr="002A5693">
              <w:rPr>
                <w:webHidden/>
                <w:lang w:val="sl-SI"/>
              </w:rPr>
              <w:instrText xml:space="preserve"> PAGEREF _Toc66292967 \h </w:instrText>
            </w:r>
            <w:r w:rsidR="004E119A" w:rsidRPr="002A5693">
              <w:rPr>
                <w:webHidden/>
                <w:lang w:val="sl-SI"/>
              </w:rPr>
            </w:r>
            <w:r w:rsidR="004E119A" w:rsidRPr="002A5693">
              <w:rPr>
                <w:webHidden/>
                <w:lang w:val="sl-SI"/>
              </w:rPr>
              <w:fldChar w:fldCharType="separate"/>
            </w:r>
            <w:r w:rsidR="004E119A" w:rsidRPr="002A5693">
              <w:rPr>
                <w:webHidden/>
                <w:lang w:val="sl-SI"/>
              </w:rPr>
              <w:t>6</w:t>
            </w:r>
            <w:r w:rsidR="004E119A" w:rsidRPr="002A5693">
              <w:rPr>
                <w:webHidden/>
                <w:lang w:val="sl-SI"/>
              </w:rPr>
              <w:fldChar w:fldCharType="end"/>
            </w:r>
          </w:hyperlink>
        </w:p>
        <w:p w14:paraId="6637B915" w14:textId="77777777" w:rsidR="004E119A" w:rsidRPr="002A5693" w:rsidRDefault="00EF6215">
          <w:pPr>
            <w:pStyle w:val="Kazalovsebine3"/>
            <w:tabs>
              <w:tab w:val="left" w:pos="1200"/>
              <w:tab w:val="right" w:leader="dot" w:pos="9771"/>
            </w:tabs>
            <w:rPr>
              <w:i w:val="0"/>
              <w:iCs w:val="0"/>
              <w:lang w:val="sl-SI" w:eastAsia="en-GB"/>
            </w:rPr>
          </w:pPr>
          <w:hyperlink w:anchor="_Toc66292968" w:history="1">
            <w:r w:rsidR="004E119A" w:rsidRPr="002A5693">
              <w:rPr>
                <w:rStyle w:val="Hiperpovezava"/>
                <w:lang w:val="sl-SI"/>
              </w:rPr>
              <w:t>1.1.3</w:t>
            </w:r>
            <w:r w:rsidR="004E119A" w:rsidRPr="002A5693">
              <w:rPr>
                <w:i w:val="0"/>
                <w:iCs w:val="0"/>
                <w:lang w:val="sl-SI" w:eastAsia="en-GB"/>
              </w:rPr>
              <w:tab/>
            </w:r>
            <w:r w:rsidR="004E119A" w:rsidRPr="002A5693">
              <w:rPr>
                <w:rStyle w:val="Hiperpovezava"/>
                <w:lang w:val="sl-SI"/>
              </w:rPr>
              <w:t>Št. 5: Politika in zagovorništvo</w:t>
            </w:r>
            <w:r w:rsidR="004E119A" w:rsidRPr="002A5693">
              <w:rPr>
                <w:webHidden/>
                <w:lang w:val="sl-SI"/>
              </w:rPr>
              <w:tab/>
            </w:r>
            <w:r w:rsidR="004E119A" w:rsidRPr="002A5693">
              <w:rPr>
                <w:webHidden/>
                <w:lang w:val="sl-SI"/>
              </w:rPr>
              <w:fldChar w:fldCharType="begin"/>
            </w:r>
            <w:r w:rsidR="004E119A" w:rsidRPr="002A5693">
              <w:rPr>
                <w:webHidden/>
                <w:lang w:val="sl-SI"/>
              </w:rPr>
              <w:instrText xml:space="preserve"> PAGEREF _Toc66292968 \h </w:instrText>
            </w:r>
            <w:r w:rsidR="004E119A" w:rsidRPr="002A5693">
              <w:rPr>
                <w:webHidden/>
                <w:lang w:val="sl-SI"/>
              </w:rPr>
            </w:r>
            <w:r w:rsidR="004E119A" w:rsidRPr="002A5693">
              <w:rPr>
                <w:webHidden/>
                <w:lang w:val="sl-SI"/>
              </w:rPr>
              <w:fldChar w:fldCharType="separate"/>
            </w:r>
            <w:r w:rsidR="004E119A" w:rsidRPr="002A5693">
              <w:rPr>
                <w:webHidden/>
                <w:lang w:val="sl-SI"/>
              </w:rPr>
              <w:t>8</w:t>
            </w:r>
            <w:r w:rsidR="004E119A" w:rsidRPr="002A5693">
              <w:rPr>
                <w:webHidden/>
                <w:lang w:val="sl-SI"/>
              </w:rPr>
              <w:fldChar w:fldCharType="end"/>
            </w:r>
          </w:hyperlink>
        </w:p>
        <w:p w14:paraId="02C43542" w14:textId="77777777" w:rsidR="004E119A" w:rsidRPr="002A5693" w:rsidRDefault="00EF6215">
          <w:pPr>
            <w:pStyle w:val="Kazalovsebine1"/>
            <w:rPr>
              <w:b w:val="0"/>
              <w:bCs w:val="0"/>
              <w:caps w:val="0"/>
              <w:noProof w:val="0"/>
              <w:lang w:val="sl-SI" w:eastAsia="en-GB"/>
            </w:rPr>
          </w:pPr>
          <w:hyperlink w:anchor="_Toc66292969" w:history="1">
            <w:r w:rsidR="004E119A" w:rsidRPr="002A5693">
              <w:rPr>
                <w:rStyle w:val="Hiperpovezava"/>
                <w:noProof w:val="0"/>
                <w:lang w:val="sl-SI"/>
              </w:rPr>
              <w:t>2</w:t>
            </w:r>
            <w:r w:rsidR="004E119A" w:rsidRPr="002A5693">
              <w:rPr>
                <w:b w:val="0"/>
                <w:bCs w:val="0"/>
                <w:caps w:val="0"/>
                <w:noProof w:val="0"/>
                <w:lang w:val="sl-SI" w:eastAsia="en-GB"/>
              </w:rPr>
              <w:tab/>
            </w:r>
            <w:r w:rsidR="004E119A" w:rsidRPr="002A5693">
              <w:rPr>
                <w:rStyle w:val="Hiperpovezava"/>
                <w:noProof w:val="0"/>
                <w:lang w:val="sl-SI"/>
              </w:rPr>
              <w:t>Klasifikacija deležnikov/ciljnih skupin</w:t>
            </w:r>
            <w:r w:rsidR="004E119A" w:rsidRPr="002A5693">
              <w:rPr>
                <w:noProof w:val="0"/>
                <w:webHidden/>
                <w:lang w:val="sl-SI"/>
              </w:rPr>
              <w:tab/>
            </w:r>
            <w:r w:rsidR="004E119A" w:rsidRPr="002A5693">
              <w:rPr>
                <w:noProof w:val="0"/>
                <w:webHidden/>
                <w:lang w:val="sl-SI"/>
              </w:rPr>
              <w:fldChar w:fldCharType="begin"/>
            </w:r>
            <w:r w:rsidR="004E119A" w:rsidRPr="002A5693">
              <w:rPr>
                <w:noProof w:val="0"/>
                <w:webHidden/>
                <w:lang w:val="sl-SI"/>
              </w:rPr>
              <w:instrText xml:space="preserve"> PAGEREF _Toc66292969 \h </w:instrText>
            </w:r>
            <w:r w:rsidR="004E119A" w:rsidRPr="002A5693">
              <w:rPr>
                <w:noProof w:val="0"/>
                <w:webHidden/>
                <w:lang w:val="sl-SI"/>
              </w:rPr>
            </w:r>
            <w:r w:rsidR="004E119A" w:rsidRPr="002A5693">
              <w:rPr>
                <w:noProof w:val="0"/>
                <w:webHidden/>
                <w:lang w:val="sl-SI"/>
              </w:rPr>
              <w:fldChar w:fldCharType="separate"/>
            </w:r>
            <w:r w:rsidR="004E119A" w:rsidRPr="002A5693">
              <w:rPr>
                <w:noProof w:val="0"/>
                <w:webHidden/>
                <w:lang w:val="sl-SI"/>
              </w:rPr>
              <w:t>10</w:t>
            </w:r>
            <w:r w:rsidR="004E119A" w:rsidRPr="002A5693">
              <w:rPr>
                <w:noProof w:val="0"/>
                <w:webHidden/>
                <w:lang w:val="sl-SI"/>
              </w:rPr>
              <w:fldChar w:fldCharType="end"/>
            </w:r>
          </w:hyperlink>
        </w:p>
        <w:p w14:paraId="3C3BDFDF" w14:textId="77777777" w:rsidR="00944D3C" w:rsidRPr="002A5693" w:rsidRDefault="00944D3C">
          <w:pPr>
            <w:rPr>
              <w:lang w:val="sl-SI"/>
            </w:rPr>
          </w:pPr>
          <w:r w:rsidRPr="002A5693">
            <w:rPr>
              <w:b/>
              <w:bCs/>
              <w:lang w:val="sl-SI"/>
            </w:rPr>
            <w:fldChar w:fldCharType="end"/>
          </w:r>
        </w:p>
      </w:sdtContent>
    </w:sdt>
    <w:p w14:paraId="60083F03" w14:textId="77777777" w:rsidR="0078320A" w:rsidRPr="002A5693" w:rsidRDefault="0078320A">
      <w:pPr>
        <w:rPr>
          <w:lang w:val="sl-SI"/>
        </w:rPr>
      </w:pPr>
    </w:p>
    <w:p w14:paraId="37662E22" w14:textId="77777777" w:rsidR="0078320A" w:rsidRPr="002A5693" w:rsidRDefault="0078320A">
      <w:pPr>
        <w:spacing w:before="0" w:after="200"/>
        <w:rPr>
          <w:lang w:val="sl-SI"/>
        </w:rPr>
      </w:pPr>
      <w:r w:rsidRPr="002A5693">
        <w:rPr>
          <w:lang w:val="sl-SI"/>
        </w:rPr>
        <w:br w:type="page"/>
      </w:r>
    </w:p>
    <w:p w14:paraId="6604923C" w14:textId="77777777" w:rsidR="00571FA9" w:rsidRPr="002A5693" w:rsidRDefault="00571FA9" w:rsidP="00571FA9">
      <w:pPr>
        <w:pStyle w:val="Naslov1"/>
        <w:rPr>
          <w:lang w:val="sl-SI"/>
        </w:rPr>
      </w:pPr>
      <w:bookmarkStart w:id="2" w:name="_Toc66292964"/>
      <w:r w:rsidRPr="002A5693">
        <w:rPr>
          <w:lang w:val="sl-SI"/>
        </w:rPr>
        <w:lastRenderedPageBreak/>
        <w:t>Strateško kartiranje</w:t>
      </w:r>
      <w:bookmarkEnd w:id="2"/>
    </w:p>
    <w:p w14:paraId="586AF75D" w14:textId="77777777" w:rsidR="00571FA9" w:rsidRPr="002A5693" w:rsidRDefault="00571FA9" w:rsidP="00571FA9">
      <w:pPr>
        <w:spacing w:before="0"/>
        <w:ind w:firstLine="284"/>
        <w:jc w:val="both"/>
        <w:rPr>
          <w:lang w:val="sl-SI"/>
        </w:rPr>
      </w:pPr>
      <w:r w:rsidRPr="002A5693">
        <w:rPr>
          <w:lang w:val="sl-SI"/>
        </w:rPr>
        <w:t>Vodja naloge LLLP je imel skupaj s so-vodjo naloge EfVET več sestankov z voditeljem WP1 ISEKI in koordinatorjem projekta UNITO, da bi določili merila za identifikacijo ponudnikov poklicnega izobraževanja in usposabljanja ter drugih ustreznih deležnikov na področju kmetijstva, gozdarstva in biogospodarstva. Zaradi strokovnega znanja platform EU, ki sodelujejo v programu FIELDS, je bila določena druga posebna podatkovna zbirka, ki vključuje oblikovalce politik, odločevalce in druge ustrezne deležnike za zagovorništvo, kot je bilo dogovorjeno na srečanju partnerjev februarja 2020 v Torinu (Italija). Ko so bila merila določena, so vse partnerske organizacije, ki sodelujejo v konzorciju, prispevale pri vaji kartiranja, pri čemer so vnašale informacije v spletno podatkovno zbirku, vdelano v spletno platformo FIELDS.</w:t>
      </w:r>
    </w:p>
    <w:p w14:paraId="1AA09663" w14:textId="77777777" w:rsidR="00571FA9" w:rsidRPr="002A5693" w:rsidRDefault="00571FA9" w:rsidP="00571FA9">
      <w:pPr>
        <w:spacing w:before="0"/>
        <w:ind w:firstLine="284"/>
        <w:jc w:val="both"/>
        <w:rPr>
          <w:lang w:val="sl-SI"/>
        </w:rPr>
      </w:pPr>
      <w:r w:rsidRPr="002A5693">
        <w:rPr>
          <w:lang w:val="sl-SI"/>
        </w:rPr>
        <w:t>Kartiranje pomaga identificirati potencialne deležnike, ki jih projekt zanima, in jih vključiti v WP7 Aktivnosti razširjanja in komunikacije.</w:t>
      </w:r>
    </w:p>
    <w:p w14:paraId="1DB60126" w14:textId="77777777" w:rsidR="00571FA9" w:rsidRPr="002A5693" w:rsidRDefault="00571FA9" w:rsidP="00571FA9">
      <w:pPr>
        <w:spacing w:before="0"/>
        <w:ind w:firstLine="284"/>
        <w:jc w:val="both"/>
        <w:rPr>
          <w:lang w:val="sl-SI"/>
        </w:rPr>
      </w:pPr>
      <w:r w:rsidRPr="002A5693">
        <w:rPr>
          <w:lang w:val="sl-SI"/>
        </w:rPr>
        <w:t>Kartiranje zagotavlja nadaljnjo klasifikacijo deležnikov v specifične ciljne skupine, s posebnim poudarkom na njihovi dostopnosti preko posamezne partnerske organizacije; ta klasifikacija podpira načrtovane naloge in aktivnosti, vključene v WP2 Prednostne naloge in strateška zasnova ter WP3 Nova orodja in zasnova usposabljanja.</w:t>
      </w:r>
    </w:p>
    <w:p w14:paraId="6A56D695" w14:textId="77777777" w:rsidR="00571FA9" w:rsidRPr="002A5693" w:rsidRDefault="00571FA9" w:rsidP="00571FA9">
      <w:pPr>
        <w:pStyle w:val="Naslov2"/>
        <w:rPr>
          <w:lang w:val="sl-SI"/>
        </w:rPr>
      </w:pPr>
      <w:bookmarkStart w:id="3" w:name="_Toc66292965"/>
      <w:r w:rsidRPr="002A5693">
        <w:rPr>
          <w:lang w:val="sl-SI"/>
        </w:rPr>
        <w:t>Baza podatkov</w:t>
      </w:r>
      <w:bookmarkEnd w:id="3"/>
    </w:p>
    <w:p w14:paraId="207312C8" w14:textId="77777777" w:rsidR="00571FA9" w:rsidRPr="002A5693" w:rsidRDefault="00EF6215" w:rsidP="00571FA9">
      <w:pPr>
        <w:spacing w:before="0"/>
        <w:ind w:firstLine="284"/>
        <w:jc w:val="both"/>
        <w:rPr>
          <w:lang w:val="sl-SI"/>
        </w:rPr>
      </w:pPr>
      <w:hyperlink r:id="rId8" w:history="1">
        <w:r w:rsidR="00571FA9" w:rsidRPr="002A5693">
          <w:rPr>
            <w:rStyle w:val="Hiperpovezava"/>
            <w:lang w:val="sl-SI"/>
          </w:rPr>
          <w:t>Podatkovna zbirka</w:t>
        </w:r>
      </w:hyperlink>
      <w:r w:rsidR="00571FA9" w:rsidRPr="002A5693">
        <w:rPr>
          <w:color w:val="000000" w:themeColor="text1"/>
          <w:lang w:val="sl-SI"/>
        </w:rPr>
        <w:t xml:space="preserve"> je dostopna na </w:t>
      </w:r>
      <w:hyperlink r:id="rId9" w:history="1">
        <w:r w:rsidR="00571FA9" w:rsidRPr="002A5693">
          <w:rPr>
            <w:rStyle w:val="Hiperpovezava"/>
            <w:lang w:val="sl-SI"/>
          </w:rPr>
          <w:t>spletni platformi FIELDS</w:t>
        </w:r>
      </w:hyperlink>
      <w:r w:rsidR="00571FA9" w:rsidRPr="002A5693">
        <w:rPr>
          <w:color w:val="000000" w:themeColor="text1"/>
          <w:lang w:val="sl-SI"/>
        </w:rPr>
        <w:t xml:space="preserve">. V zgornjem meniju je viden zavihek podatkovne zbirke. </w:t>
      </w:r>
      <w:r w:rsidR="00571FA9" w:rsidRPr="002A5693">
        <w:rPr>
          <w:lang w:val="sl-SI"/>
        </w:rPr>
        <w:t>Podatkovna zbirka ima naslednjo strukturo:</w:t>
      </w:r>
    </w:p>
    <w:p w14:paraId="79A457C6" w14:textId="77777777" w:rsidR="00571FA9" w:rsidRPr="002A5693" w:rsidRDefault="00571FA9" w:rsidP="003107FD">
      <w:pPr>
        <w:pStyle w:val="Odstavekseznama"/>
        <w:numPr>
          <w:ilvl w:val="0"/>
          <w:numId w:val="3"/>
        </w:numPr>
        <w:spacing w:before="0"/>
        <w:ind w:firstLine="284"/>
        <w:jc w:val="both"/>
        <w:rPr>
          <w:lang w:val="sl-SI"/>
        </w:rPr>
      </w:pPr>
      <w:r w:rsidRPr="002A5693">
        <w:rPr>
          <w:lang w:val="sl-SI"/>
        </w:rPr>
        <w:t>Organizacije/deležniki</w:t>
      </w:r>
    </w:p>
    <w:p w14:paraId="30C82DF5" w14:textId="77777777" w:rsidR="00571FA9" w:rsidRPr="002A5693" w:rsidRDefault="00571FA9" w:rsidP="003107FD">
      <w:pPr>
        <w:pStyle w:val="Odstavekseznama"/>
        <w:numPr>
          <w:ilvl w:val="0"/>
          <w:numId w:val="3"/>
        </w:numPr>
        <w:spacing w:before="0"/>
        <w:ind w:firstLine="284"/>
        <w:jc w:val="both"/>
        <w:rPr>
          <w:lang w:val="sl-SI"/>
        </w:rPr>
      </w:pPr>
      <w:r w:rsidRPr="002A5693">
        <w:rPr>
          <w:lang w:val="sl-SI"/>
        </w:rPr>
        <w:t>Izobraževalni programi/študiji</w:t>
      </w:r>
    </w:p>
    <w:p w14:paraId="0A97E08E" w14:textId="77777777" w:rsidR="00571FA9" w:rsidRPr="002A5693" w:rsidRDefault="00571FA9" w:rsidP="003107FD">
      <w:pPr>
        <w:pStyle w:val="Odstavekseznama"/>
        <w:numPr>
          <w:ilvl w:val="0"/>
          <w:numId w:val="3"/>
        </w:numPr>
        <w:spacing w:before="0"/>
        <w:ind w:firstLine="284"/>
        <w:jc w:val="both"/>
        <w:rPr>
          <w:lang w:val="sl-SI"/>
        </w:rPr>
      </w:pPr>
      <w:r w:rsidRPr="002A5693">
        <w:rPr>
          <w:lang w:val="sl-SI"/>
        </w:rPr>
        <w:t xml:space="preserve">Najboljše prakse </w:t>
      </w:r>
    </w:p>
    <w:p w14:paraId="7F8E652C" w14:textId="77777777" w:rsidR="00571FA9" w:rsidRPr="002A5693" w:rsidRDefault="00571FA9" w:rsidP="003107FD">
      <w:pPr>
        <w:pStyle w:val="Odstavekseznama"/>
        <w:numPr>
          <w:ilvl w:val="0"/>
          <w:numId w:val="3"/>
        </w:numPr>
        <w:spacing w:before="0"/>
        <w:ind w:firstLine="284"/>
        <w:jc w:val="both"/>
        <w:rPr>
          <w:lang w:val="sl-SI"/>
        </w:rPr>
      </w:pPr>
      <w:r w:rsidRPr="002A5693">
        <w:rPr>
          <w:lang w:val="sl-SI"/>
        </w:rPr>
        <w:t xml:space="preserve">Projekt </w:t>
      </w:r>
    </w:p>
    <w:p w14:paraId="14CC5507" w14:textId="77777777" w:rsidR="00571FA9" w:rsidRPr="002A5693" w:rsidRDefault="00571FA9" w:rsidP="003107FD">
      <w:pPr>
        <w:pStyle w:val="Odstavekseznama"/>
        <w:numPr>
          <w:ilvl w:val="0"/>
          <w:numId w:val="3"/>
        </w:numPr>
        <w:spacing w:before="0"/>
        <w:ind w:firstLine="284"/>
        <w:jc w:val="both"/>
        <w:rPr>
          <w:lang w:val="sl-SI"/>
        </w:rPr>
      </w:pPr>
      <w:r w:rsidRPr="002A5693">
        <w:rPr>
          <w:lang w:val="sl-SI"/>
        </w:rPr>
        <w:t>Politika in zagovorništvo</w:t>
      </w:r>
    </w:p>
    <w:p w14:paraId="7DE6B3BF" w14:textId="77777777" w:rsidR="00571FA9" w:rsidRPr="002A5693" w:rsidRDefault="00571FA9" w:rsidP="00571FA9">
      <w:pPr>
        <w:spacing w:before="0"/>
        <w:ind w:firstLine="284"/>
        <w:jc w:val="both"/>
        <w:rPr>
          <w:lang w:val="sl-SI"/>
        </w:rPr>
      </w:pPr>
      <w:r w:rsidRPr="002A5693">
        <w:rPr>
          <w:noProof/>
          <w:lang w:val="sl-SI" w:eastAsia="en-GB"/>
        </w:rPr>
        <w:drawing>
          <wp:anchor distT="0" distB="0" distL="114300" distR="114300" simplePos="0" relativeHeight="251660288" behindDoc="1" locked="0" layoutInCell="1" allowOverlap="1" wp14:anchorId="44A73FBF" wp14:editId="5F456B5C">
            <wp:simplePos x="0" y="0"/>
            <wp:positionH relativeFrom="margin">
              <wp:posOffset>2715260</wp:posOffset>
            </wp:positionH>
            <wp:positionV relativeFrom="margin">
              <wp:posOffset>5240655</wp:posOffset>
            </wp:positionV>
            <wp:extent cx="3375903" cy="2743200"/>
            <wp:effectExtent l="0" t="0" r="2540" b="0"/>
            <wp:wrapNone/>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5 Interactive map.png"/>
                    <pic:cNvPicPr/>
                  </pic:nvPicPr>
                  <pic:blipFill>
                    <a:blip r:embed="rId10">
                      <a:extLst>
                        <a:ext uri="{28A0092B-C50C-407E-A947-70E740481C1C}">
                          <a14:useLocalDpi xmlns:a14="http://schemas.microsoft.com/office/drawing/2010/main" val="0"/>
                        </a:ext>
                      </a:extLst>
                    </a:blip>
                    <a:stretch>
                      <a:fillRect/>
                    </a:stretch>
                  </pic:blipFill>
                  <pic:spPr>
                    <a:xfrm>
                      <a:off x="0" y="0"/>
                      <a:ext cx="3375903" cy="2743200"/>
                    </a:xfrm>
                    <a:prstGeom prst="rect">
                      <a:avLst/>
                    </a:prstGeom>
                  </pic:spPr>
                </pic:pic>
              </a:graphicData>
            </a:graphic>
          </wp:anchor>
        </w:drawing>
      </w:r>
      <w:r w:rsidRPr="002A5693">
        <w:rPr>
          <w:lang w:val="sl-SI"/>
        </w:rPr>
        <w:t xml:space="preserve">Poleg tega </w:t>
      </w:r>
      <w:hyperlink r:id="rId11" w:history="1">
        <w:r w:rsidRPr="002A5693">
          <w:rPr>
            <w:rStyle w:val="Hiperpovezava"/>
            <w:u w:val="none"/>
            <w:lang w:val="sl-SI"/>
          </w:rPr>
          <w:t>interaktivni zemljevid</w:t>
        </w:r>
      </w:hyperlink>
      <w:r w:rsidRPr="002A5693">
        <w:rPr>
          <w:lang w:val="sl-SI"/>
        </w:rPr>
        <w:t xml:space="preserve"> pomaga pri vizualizaciji, kje se organizacije/deležniki nahajajo.</w:t>
      </w:r>
    </w:p>
    <w:p w14:paraId="168AAE29" w14:textId="77777777" w:rsidR="00D86519" w:rsidRPr="002A5693" w:rsidRDefault="00571FA9" w:rsidP="00571FA9">
      <w:pPr>
        <w:spacing w:before="0"/>
        <w:jc w:val="both"/>
        <w:rPr>
          <w:lang w:val="sl-SI"/>
        </w:rPr>
      </w:pPr>
      <w:r w:rsidRPr="002A5693">
        <w:rPr>
          <w:noProof/>
          <w:lang w:val="sl-SI" w:eastAsia="en-GB"/>
        </w:rPr>
        <w:drawing>
          <wp:inline distT="0" distB="0" distL="0" distR="0" wp14:anchorId="0534949F" wp14:editId="4D365654">
            <wp:extent cx="1606707" cy="2466109"/>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1 Database.png"/>
                    <pic:cNvPicPr/>
                  </pic:nvPicPr>
                  <pic:blipFill>
                    <a:blip r:embed="rId12">
                      <a:extLst>
                        <a:ext uri="{28A0092B-C50C-407E-A947-70E740481C1C}">
                          <a14:useLocalDpi xmlns:a14="http://schemas.microsoft.com/office/drawing/2010/main" val="0"/>
                        </a:ext>
                      </a:extLst>
                    </a:blip>
                    <a:stretch>
                      <a:fillRect/>
                    </a:stretch>
                  </pic:blipFill>
                  <pic:spPr>
                    <a:xfrm>
                      <a:off x="0" y="0"/>
                      <a:ext cx="1613157" cy="2476009"/>
                    </a:xfrm>
                    <a:prstGeom prst="rect">
                      <a:avLst/>
                    </a:prstGeom>
                  </pic:spPr>
                </pic:pic>
              </a:graphicData>
            </a:graphic>
          </wp:inline>
        </w:drawing>
      </w:r>
    </w:p>
    <w:p w14:paraId="61481377" w14:textId="77777777" w:rsidR="00D86519" w:rsidRPr="002A5693" w:rsidRDefault="00D86519" w:rsidP="00C834D5">
      <w:pPr>
        <w:spacing w:before="0"/>
        <w:ind w:left="4395"/>
        <w:jc w:val="both"/>
        <w:rPr>
          <w:sz w:val="20"/>
          <w:szCs w:val="20"/>
          <w:lang w:val="sl-SI"/>
        </w:rPr>
      </w:pPr>
      <w:r w:rsidRPr="002A5693">
        <w:rPr>
          <w:b/>
          <w:bCs/>
          <w:sz w:val="20"/>
          <w:szCs w:val="20"/>
          <w:lang w:val="sl-SI"/>
        </w:rPr>
        <w:t>Slika 1:</w:t>
      </w:r>
      <w:r w:rsidRPr="002A5693">
        <w:rPr>
          <w:sz w:val="20"/>
          <w:szCs w:val="20"/>
          <w:lang w:val="sl-SI"/>
        </w:rPr>
        <w:t xml:space="preserve"> Interaktivni zemljevid deležnikov</w:t>
      </w:r>
    </w:p>
    <w:p w14:paraId="251F9B64" w14:textId="77777777" w:rsidR="00571FA9" w:rsidRPr="002A5693" w:rsidRDefault="00571FA9" w:rsidP="00571FA9">
      <w:pPr>
        <w:spacing w:before="0" w:after="200"/>
        <w:rPr>
          <w:lang w:val="sl-SI"/>
        </w:rPr>
      </w:pPr>
      <w:r w:rsidRPr="002A5693">
        <w:rPr>
          <w:lang w:val="sl-SI"/>
        </w:rPr>
        <w:br w:type="page"/>
      </w:r>
    </w:p>
    <w:p w14:paraId="48991907" w14:textId="77777777" w:rsidR="00571FA9" w:rsidRPr="002A5693" w:rsidRDefault="000A3812" w:rsidP="00571FA9">
      <w:pPr>
        <w:pStyle w:val="Naslov3"/>
        <w:rPr>
          <w:lang w:val="sl-SI"/>
        </w:rPr>
      </w:pPr>
      <w:bookmarkStart w:id="4" w:name="_Toc66292966"/>
      <w:r w:rsidRPr="002A5693">
        <w:rPr>
          <w:b w:val="0"/>
          <w:bCs w:val="0"/>
          <w:noProof/>
          <w:lang w:val="sl-SI" w:eastAsia="en-GB"/>
        </w:rPr>
        <w:lastRenderedPageBreak/>
        <w:drawing>
          <wp:anchor distT="0" distB="0" distL="114300" distR="114300" simplePos="0" relativeHeight="251662336" behindDoc="0" locked="0" layoutInCell="1" allowOverlap="1" wp14:anchorId="389AA1B1" wp14:editId="1F39E097">
            <wp:simplePos x="0" y="0"/>
            <wp:positionH relativeFrom="column">
              <wp:posOffset>3878580</wp:posOffset>
            </wp:positionH>
            <wp:positionV relativeFrom="paragraph">
              <wp:posOffset>31750</wp:posOffset>
            </wp:positionV>
            <wp:extent cx="2341245" cy="4064635"/>
            <wp:effectExtent l="0" t="0" r="0" b="0"/>
            <wp:wrapSquare wrapText="bothSides"/>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06 Stakeholders list.png"/>
                    <pic:cNvPicPr/>
                  </pic:nvPicPr>
                  <pic:blipFill>
                    <a:blip r:embed="rId13">
                      <a:extLst>
                        <a:ext uri="{28A0092B-C50C-407E-A947-70E740481C1C}">
                          <a14:useLocalDpi xmlns:a14="http://schemas.microsoft.com/office/drawing/2010/main" val="0"/>
                        </a:ext>
                      </a:extLst>
                    </a:blip>
                    <a:stretch>
                      <a:fillRect/>
                    </a:stretch>
                  </pic:blipFill>
                  <pic:spPr>
                    <a:xfrm>
                      <a:off x="0" y="0"/>
                      <a:ext cx="2341245" cy="4064635"/>
                    </a:xfrm>
                    <a:prstGeom prst="rect">
                      <a:avLst/>
                    </a:prstGeom>
                  </pic:spPr>
                </pic:pic>
              </a:graphicData>
            </a:graphic>
          </wp:anchor>
        </w:drawing>
      </w:r>
      <w:r w:rsidRPr="002A5693">
        <w:rPr>
          <w:lang w:val="sl-SI"/>
        </w:rPr>
        <w:t>Št. 1:</w:t>
      </w:r>
      <w:r w:rsidRPr="002A5693">
        <w:rPr>
          <w:b w:val="0"/>
          <w:bCs w:val="0"/>
          <w:lang w:val="sl-SI"/>
        </w:rPr>
        <w:t xml:space="preserve"> </w:t>
      </w:r>
      <w:r w:rsidRPr="002A5693">
        <w:rPr>
          <w:lang w:val="sl-SI"/>
        </w:rPr>
        <w:t>Organizacije/deležniki</w:t>
      </w:r>
      <w:bookmarkEnd w:id="4"/>
    </w:p>
    <w:p w14:paraId="3462093F" w14:textId="77777777" w:rsidR="00571FA9" w:rsidRPr="002A5693" w:rsidRDefault="00571FA9" w:rsidP="00571FA9">
      <w:pPr>
        <w:spacing w:before="0"/>
        <w:ind w:firstLine="284"/>
        <w:jc w:val="both"/>
        <w:rPr>
          <w:lang w:val="sl-SI"/>
        </w:rPr>
      </w:pPr>
      <w:r w:rsidRPr="002A5693">
        <w:rPr>
          <w:lang w:val="sl-SI"/>
        </w:rPr>
        <w:t xml:space="preserve">Poleg šol in ponudnikov poklicnega izobraževanja in usposabljanja podatkovna zbirka vključuje kot deležnike tudi naslednje kategorije: kmetijstvo; kmetijska zbornica; kolegij; </w:t>
      </w:r>
      <w:r w:rsidRPr="002A5693">
        <w:rPr>
          <w:color w:val="000000" w:themeColor="text1"/>
          <w:lang w:val="sl-SI"/>
        </w:rPr>
        <w:t>zadruge</w:t>
      </w:r>
      <w:r w:rsidRPr="002A5693">
        <w:rPr>
          <w:lang w:val="sl-SI"/>
        </w:rPr>
        <w:t xml:space="preserve">; kmetje; predstavniki kmetov; kmetijski svetovalci; </w:t>
      </w:r>
      <w:r w:rsidR="002A5693" w:rsidRPr="002A5693">
        <w:rPr>
          <w:lang w:val="sl-SI"/>
        </w:rPr>
        <w:t>prehrambna</w:t>
      </w:r>
      <w:r w:rsidRPr="002A5693">
        <w:rPr>
          <w:lang w:val="sl-SI"/>
        </w:rPr>
        <w:t xml:space="preserve"> industrija; predstavniki in svetovalci gozdarjev; gozdarstvo; industrije; predstavniki industrije; institucionalni deležnik; mednarodni deležnik; ministrstvo; agencija za mobilnost; industrija celuloze/papirja; raziskovalni inštitut/center; izvajalci usposabljanja; sindikati; univerze; in druge. Predvideno je iskanje po »državi« in/ali »vrsti deležnika«.</w:t>
      </w:r>
      <w:r w:rsidRPr="002A5693">
        <w:rPr>
          <w:rFonts w:asciiTheme="majorHAnsi" w:hAnsiTheme="majorHAnsi"/>
          <w:b/>
          <w:bCs/>
          <w:color w:val="2E74B5" w:themeColor="accent1" w:themeShade="BF"/>
          <w:lang w:val="sl-SI"/>
        </w:rPr>
        <w:t xml:space="preserve"> </w:t>
      </w:r>
    </w:p>
    <w:p w14:paraId="30097859" w14:textId="77777777" w:rsidR="00571FA9" w:rsidRPr="002A5693" w:rsidRDefault="00571FA9" w:rsidP="00571FA9">
      <w:pPr>
        <w:spacing w:before="0"/>
        <w:ind w:firstLine="284"/>
        <w:jc w:val="both"/>
        <w:rPr>
          <w:lang w:val="sl-SI"/>
        </w:rPr>
      </w:pPr>
      <w:r w:rsidRPr="002A5693">
        <w:rPr>
          <w:lang w:val="sl-SI"/>
        </w:rPr>
        <w:t>Za vsako organizacijo/deležnika so predstavljene naslednje informacije:</w:t>
      </w:r>
    </w:p>
    <w:p w14:paraId="765ACC97" w14:textId="77777777" w:rsidR="00571FA9" w:rsidRPr="002A5693" w:rsidRDefault="00571FA9" w:rsidP="003107FD">
      <w:pPr>
        <w:pStyle w:val="Odstavekseznama"/>
        <w:numPr>
          <w:ilvl w:val="0"/>
          <w:numId w:val="4"/>
        </w:numPr>
        <w:spacing w:before="0"/>
        <w:ind w:left="0" w:firstLine="284"/>
        <w:jc w:val="both"/>
        <w:rPr>
          <w:lang w:val="sl-SI"/>
        </w:rPr>
      </w:pPr>
      <w:r w:rsidRPr="002A5693">
        <w:rPr>
          <w:lang w:val="sl-SI"/>
        </w:rPr>
        <w:t>naziv in ime;</w:t>
      </w:r>
    </w:p>
    <w:p w14:paraId="1467AA07" w14:textId="77777777" w:rsidR="00571FA9" w:rsidRPr="002A5693" w:rsidRDefault="00571FA9" w:rsidP="003107FD">
      <w:pPr>
        <w:pStyle w:val="Odstavekseznama"/>
        <w:numPr>
          <w:ilvl w:val="0"/>
          <w:numId w:val="4"/>
        </w:numPr>
        <w:spacing w:before="0"/>
        <w:ind w:left="709" w:hanging="425"/>
        <w:jc w:val="both"/>
        <w:rPr>
          <w:lang w:val="sl-SI"/>
        </w:rPr>
      </w:pPr>
      <w:r w:rsidRPr="002A5693">
        <w:rPr>
          <w:lang w:val="sl-SI"/>
        </w:rPr>
        <w:t>vrsta organizacije/deležnika (glej prejšnje kategorije);</w:t>
      </w:r>
    </w:p>
    <w:p w14:paraId="67F29B0B" w14:textId="77777777" w:rsidR="00571FA9" w:rsidRPr="002A5693" w:rsidRDefault="00571FA9" w:rsidP="003107FD">
      <w:pPr>
        <w:pStyle w:val="Odstavekseznama"/>
        <w:numPr>
          <w:ilvl w:val="0"/>
          <w:numId w:val="4"/>
        </w:numPr>
        <w:spacing w:before="0"/>
        <w:ind w:left="0" w:firstLine="284"/>
        <w:jc w:val="both"/>
        <w:rPr>
          <w:lang w:val="sl-SI"/>
        </w:rPr>
      </w:pPr>
      <w:r w:rsidRPr="002A5693">
        <w:rPr>
          <w:lang w:val="sl-SI"/>
        </w:rPr>
        <w:t>kratek opis;</w:t>
      </w:r>
    </w:p>
    <w:p w14:paraId="6132E04B" w14:textId="77777777" w:rsidR="00571FA9" w:rsidRPr="002A5693" w:rsidRDefault="00571FA9" w:rsidP="003107FD">
      <w:pPr>
        <w:pStyle w:val="Odstavekseznama"/>
        <w:numPr>
          <w:ilvl w:val="0"/>
          <w:numId w:val="4"/>
        </w:numPr>
        <w:spacing w:before="0"/>
        <w:ind w:left="0" w:firstLine="284"/>
        <w:jc w:val="both"/>
        <w:rPr>
          <w:lang w:val="sl-SI"/>
        </w:rPr>
      </w:pPr>
      <w:r w:rsidRPr="002A5693">
        <w:rPr>
          <w:lang w:val="sl-SI"/>
        </w:rPr>
        <w:t>naslov in država;</w:t>
      </w:r>
    </w:p>
    <w:p w14:paraId="77D37B47" w14:textId="77777777" w:rsidR="00571FA9" w:rsidRPr="002A5693" w:rsidRDefault="00571FA9" w:rsidP="003107FD">
      <w:pPr>
        <w:pStyle w:val="Odstavekseznama"/>
        <w:numPr>
          <w:ilvl w:val="0"/>
          <w:numId w:val="4"/>
        </w:numPr>
        <w:spacing w:before="0"/>
        <w:ind w:left="0" w:firstLine="284"/>
        <w:jc w:val="both"/>
        <w:rPr>
          <w:lang w:val="sl-SI"/>
        </w:rPr>
      </w:pPr>
      <w:r w:rsidRPr="002A5693">
        <w:rPr>
          <w:lang w:val="sl-SI"/>
        </w:rPr>
        <w:t>spletna stran, kontaktna oseba, e-pošta;</w:t>
      </w:r>
    </w:p>
    <w:p w14:paraId="072D516D" w14:textId="77777777" w:rsidR="00571FA9" w:rsidRPr="002A5693" w:rsidRDefault="00571FA9" w:rsidP="003107FD">
      <w:pPr>
        <w:pStyle w:val="Odstavekseznama"/>
        <w:numPr>
          <w:ilvl w:val="0"/>
          <w:numId w:val="4"/>
        </w:numPr>
        <w:spacing w:before="0"/>
        <w:ind w:left="0" w:firstLine="284"/>
        <w:jc w:val="both"/>
        <w:rPr>
          <w:lang w:val="sl-SI"/>
        </w:rPr>
      </w:pPr>
      <w:r w:rsidRPr="002A5693">
        <w:rPr>
          <w:lang w:val="sl-SI"/>
        </w:rPr>
        <w:t>drugi dodatni komentarji.</w:t>
      </w:r>
    </w:p>
    <w:p w14:paraId="7099752C" w14:textId="77777777" w:rsidR="00D75362" w:rsidRPr="002A5693" w:rsidRDefault="00D75362" w:rsidP="00D75362">
      <w:pPr>
        <w:pStyle w:val="Odstavekseznama"/>
        <w:spacing w:before="0"/>
        <w:ind w:left="284"/>
        <w:jc w:val="both"/>
        <w:rPr>
          <w:lang w:val="sl-SI"/>
        </w:rPr>
      </w:pPr>
    </w:p>
    <w:p w14:paraId="4A310A20" w14:textId="77777777" w:rsidR="00D75362" w:rsidRPr="002A5693" w:rsidRDefault="00D75362" w:rsidP="00D75362">
      <w:pPr>
        <w:pStyle w:val="Odstavekseznama"/>
        <w:spacing w:before="0"/>
        <w:ind w:left="284"/>
        <w:jc w:val="right"/>
        <w:rPr>
          <w:sz w:val="20"/>
          <w:szCs w:val="20"/>
          <w:lang w:val="sl-SI"/>
        </w:rPr>
      </w:pPr>
      <w:r w:rsidRPr="002A5693">
        <w:rPr>
          <w:b/>
          <w:bCs/>
          <w:sz w:val="20"/>
          <w:szCs w:val="20"/>
          <w:lang w:val="sl-SI"/>
        </w:rPr>
        <w:t>Slika 2:</w:t>
      </w:r>
      <w:r w:rsidRPr="002A5693">
        <w:rPr>
          <w:sz w:val="20"/>
          <w:szCs w:val="20"/>
          <w:lang w:val="sl-SI"/>
        </w:rPr>
        <w:t xml:space="preserve"> Prikaz deležnikov v podatkovni zbirki</w:t>
      </w:r>
    </w:p>
    <w:p w14:paraId="565E5241" w14:textId="77777777" w:rsidR="00D75362" w:rsidRPr="002A5693" w:rsidRDefault="00F86196" w:rsidP="00571FA9">
      <w:pPr>
        <w:spacing w:before="0" w:after="200"/>
        <w:rPr>
          <w:rFonts w:asciiTheme="majorHAnsi" w:hAnsiTheme="majorHAnsi" w:cstheme="majorHAnsi"/>
          <w:b/>
          <w:lang w:val="sl-SI"/>
        </w:rPr>
      </w:pPr>
      <w:r w:rsidRPr="002A5693">
        <w:rPr>
          <w:noProof/>
          <w:lang w:val="sl-SI" w:eastAsia="en-GB"/>
        </w:rPr>
        <w:drawing>
          <wp:anchor distT="0" distB="0" distL="114300" distR="114300" simplePos="0" relativeHeight="251661312" behindDoc="1" locked="0" layoutInCell="1" allowOverlap="1" wp14:anchorId="0A69B9CE" wp14:editId="1509C91D">
            <wp:simplePos x="0" y="0"/>
            <wp:positionH relativeFrom="page">
              <wp:align>center</wp:align>
            </wp:positionH>
            <wp:positionV relativeFrom="paragraph">
              <wp:posOffset>203200</wp:posOffset>
            </wp:positionV>
            <wp:extent cx="5786828" cy="3238500"/>
            <wp:effectExtent l="0" t="0" r="4445"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l="3840" t="4614" r="5627" b="5315"/>
                    <a:stretch/>
                  </pic:blipFill>
                  <pic:spPr bwMode="auto">
                    <a:xfrm>
                      <a:off x="0" y="0"/>
                      <a:ext cx="5786828" cy="3238500"/>
                    </a:xfrm>
                    <a:prstGeom prst="rect">
                      <a:avLst/>
                    </a:prstGeom>
                    <a:ln>
                      <a:noFill/>
                    </a:ln>
                    <a:extLst>
                      <a:ext uri="{53640926-AAD7-44D8-BBD7-CCE9431645EC}">
                        <a14:shadowObscured xmlns:a14="http://schemas.microsoft.com/office/drawing/2010/main"/>
                      </a:ext>
                    </a:extLst>
                  </pic:spPr>
                </pic:pic>
              </a:graphicData>
            </a:graphic>
          </wp:anchor>
        </w:drawing>
      </w:r>
    </w:p>
    <w:p w14:paraId="7B865F47" w14:textId="77777777" w:rsidR="00D86519" w:rsidRPr="002A5693" w:rsidRDefault="00D86519" w:rsidP="00571FA9">
      <w:pPr>
        <w:spacing w:before="0" w:after="200"/>
        <w:rPr>
          <w:rFonts w:asciiTheme="majorHAnsi" w:hAnsiTheme="majorHAnsi" w:cstheme="majorHAnsi"/>
          <w:b/>
          <w:lang w:val="sl-SI"/>
        </w:rPr>
      </w:pPr>
    </w:p>
    <w:p w14:paraId="6D02148F" w14:textId="77777777" w:rsidR="00D86519" w:rsidRPr="002A5693" w:rsidRDefault="00D86519" w:rsidP="00571FA9">
      <w:pPr>
        <w:spacing w:before="0" w:after="200"/>
        <w:rPr>
          <w:rFonts w:asciiTheme="majorHAnsi" w:hAnsiTheme="majorHAnsi" w:cstheme="majorHAnsi"/>
          <w:b/>
          <w:lang w:val="sl-SI"/>
        </w:rPr>
      </w:pPr>
    </w:p>
    <w:p w14:paraId="03DBB634" w14:textId="77777777" w:rsidR="00D86519" w:rsidRPr="002A5693" w:rsidRDefault="00D86519" w:rsidP="00571FA9">
      <w:pPr>
        <w:spacing w:before="0" w:after="200"/>
        <w:rPr>
          <w:rFonts w:asciiTheme="majorHAnsi" w:hAnsiTheme="majorHAnsi" w:cstheme="majorHAnsi"/>
          <w:b/>
          <w:lang w:val="sl-SI"/>
        </w:rPr>
      </w:pPr>
    </w:p>
    <w:p w14:paraId="1EE98CEF" w14:textId="77777777" w:rsidR="00D86519" w:rsidRPr="002A5693" w:rsidRDefault="00D86519" w:rsidP="00571FA9">
      <w:pPr>
        <w:spacing w:before="0" w:after="200"/>
        <w:rPr>
          <w:rFonts w:asciiTheme="majorHAnsi" w:hAnsiTheme="majorHAnsi" w:cstheme="majorHAnsi"/>
          <w:b/>
          <w:lang w:val="sl-SI"/>
        </w:rPr>
      </w:pPr>
    </w:p>
    <w:p w14:paraId="00D06E77" w14:textId="77777777" w:rsidR="00D86519" w:rsidRPr="002A5693" w:rsidRDefault="00D86519" w:rsidP="00571FA9">
      <w:pPr>
        <w:spacing w:before="0" w:after="200"/>
        <w:rPr>
          <w:rFonts w:asciiTheme="majorHAnsi" w:hAnsiTheme="majorHAnsi" w:cstheme="majorHAnsi"/>
          <w:b/>
          <w:lang w:val="sl-SI"/>
        </w:rPr>
      </w:pPr>
    </w:p>
    <w:p w14:paraId="572A8333" w14:textId="77777777" w:rsidR="00D86519" w:rsidRPr="002A5693" w:rsidRDefault="00D86519" w:rsidP="00571FA9">
      <w:pPr>
        <w:spacing w:before="0" w:after="200"/>
        <w:rPr>
          <w:rFonts w:asciiTheme="majorHAnsi" w:hAnsiTheme="majorHAnsi" w:cstheme="majorHAnsi"/>
          <w:b/>
          <w:lang w:val="sl-SI"/>
        </w:rPr>
      </w:pPr>
    </w:p>
    <w:p w14:paraId="14F82FAC" w14:textId="77777777" w:rsidR="00D86519" w:rsidRPr="002A5693" w:rsidRDefault="00D86519" w:rsidP="00571FA9">
      <w:pPr>
        <w:spacing w:before="0" w:after="200"/>
        <w:rPr>
          <w:rFonts w:asciiTheme="majorHAnsi" w:hAnsiTheme="majorHAnsi" w:cstheme="majorHAnsi"/>
          <w:b/>
          <w:lang w:val="sl-SI"/>
        </w:rPr>
      </w:pPr>
    </w:p>
    <w:p w14:paraId="104986E5" w14:textId="77777777" w:rsidR="00D86519" w:rsidRPr="002A5693" w:rsidRDefault="00D86519" w:rsidP="00571FA9">
      <w:pPr>
        <w:spacing w:before="0" w:after="200"/>
        <w:rPr>
          <w:rFonts w:asciiTheme="majorHAnsi" w:hAnsiTheme="majorHAnsi" w:cstheme="majorHAnsi"/>
          <w:b/>
          <w:lang w:val="sl-SI"/>
        </w:rPr>
      </w:pPr>
    </w:p>
    <w:p w14:paraId="6FC8B583" w14:textId="77777777" w:rsidR="00D86519" w:rsidRPr="002A5693" w:rsidRDefault="00D86519" w:rsidP="00571FA9">
      <w:pPr>
        <w:spacing w:before="0" w:after="200"/>
        <w:rPr>
          <w:rFonts w:asciiTheme="majorHAnsi" w:hAnsiTheme="majorHAnsi" w:cstheme="majorHAnsi"/>
          <w:b/>
          <w:lang w:val="sl-SI"/>
        </w:rPr>
      </w:pPr>
    </w:p>
    <w:p w14:paraId="01E856E2" w14:textId="77777777" w:rsidR="00D86519" w:rsidRPr="002A5693" w:rsidRDefault="00D86519" w:rsidP="00571FA9">
      <w:pPr>
        <w:spacing w:before="0" w:after="200"/>
        <w:rPr>
          <w:rFonts w:asciiTheme="majorHAnsi" w:hAnsiTheme="majorHAnsi" w:cstheme="majorHAnsi"/>
          <w:b/>
          <w:lang w:val="sl-SI"/>
        </w:rPr>
      </w:pPr>
    </w:p>
    <w:p w14:paraId="4959CBFB" w14:textId="77777777" w:rsidR="00D86519" w:rsidRPr="002A5693" w:rsidRDefault="00D86519" w:rsidP="00571FA9">
      <w:pPr>
        <w:spacing w:before="0" w:after="200"/>
        <w:rPr>
          <w:rFonts w:cstheme="minorHAnsi"/>
          <w:bCs/>
          <w:sz w:val="20"/>
          <w:szCs w:val="20"/>
          <w:lang w:val="sl-SI"/>
        </w:rPr>
      </w:pPr>
      <w:r w:rsidRPr="002A5693">
        <w:rPr>
          <w:rFonts w:cstheme="minorHAnsi"/>
          <w:b/>
          <w:bCs/>
          <w:sz w:val="20"/>
          <w:szCs w:val="20"/>
          <w:lang w:val="sl-SI"/>
        </w:rPr>
        <w:t>Slika 3:</w:t>
      </w:r>
      <w:r w:rsidRPr="002A5693">
        <w:rPr>
          <w:rFonts w:cstheme="minorHAnsi"/>
          <w:sz w:val="20"/>
          <w:szCs w:val="20"/>
          <w:lang w:val="sl-SI"/>
        </w:rPr>
        <w:t xml:space="preserve"> Podatkovna zbirka organizacij/deležnikov</w:t>
      </w:r>
    </w:p>
    <w:p w14:paraId="14F338A7" w14:textId="77777777" w:rsidR="00D86519" w:rsidRPr="002A5693" w:rsidRDefault="00D86519" w:rsidP="00571FA9">
      <w:pPr>
        <w:spacing w:before="0" w:after="200"/>
        <w:rPr>
          <w:rFonts w:asciiTheme="majorHAnsi" w:hAnsiTheme="majorHAnsi" w:cstheme="majorHAnsi"/>
          <w:b/>
          <w:lang w:val="sl-SI"/>
        </w:rPr>
      </w:pPr>
    </w:p>
    <w:p w14:paraId="51D10854" w14:textId="77777777" w:rsidR="00F86196" w:rsidRPr="002A5693" w:rsidRDefault="00F86196" w:rsidP="00F86196">
      <w:pPr>
        <w:pStyle w:val="Naslov3"/>
        <w:rPr>
          <w:lang w:val="sl-SI"/>
        </w:rPr>
      </w:pPr>
      <w:bookmarkStart w:id="5" w:name="_Toc66292967"/>
      <w:r w:rsidRPr="002A5693">
        <w:rPr>
          <w:lang w:val="sl-SI"/>
        </w:rPr>
        <w:lastRenderedPageBreak/>
        <w:t>Št. 2: Izobraževalni programi/študiji</w:t>
      </w:r>
      <w:bookmarkEnd w:id="5"/>
    </w:p>
    <w:p w14:paraId="5B39580E" w14:textId="77777777" w:rsidR="00F86196" w:rsidRPr="002A5693" w:rsidRDefault="00F86196" w:rsidP="00F86196">
      <w:pPr>
        <w:spacing w:before="0"/>
        <w:ind w:firstLine="284"/>
        <w:jc w:val="both"/>
        <w:rPr>
          <w:lang w:val="sl-SI"/>
        </w:rPr>
      </w:pPr>
      <w:r w:rsidRPr="002A5693">
        <w:rPr>
          <w:lang w:val="sl-SI"/>
        </w:rPr>
        <w:t>Podatkovna zbirka izobraževalnih programov/študijev dopolnjuje informacije o šolah in ponudnikih poklicnega izobraževanja in usposabljanja ter drugih izvajalcih izobraževanja na splošno. Predvideno je iskanje po »državi«, »vrsti deležnika« in »ključnih besedah«.</w:t>
      </w:r>
    </w:p>
    <w:p w14:paraId="41F3ED3F" w14:textId="77777777" w:rsidR="00F86196" w:rsidRPr="002A5693" w:rsidRDefault="00F86196" w:rsidP="00F86196">
      <w:pPr>
        <w:spacing w:before="0"/>
        <w:ind w:firstLine="284"/>
        <w:jc w:val="both"/>
        <w:rPr>
          <w:lang w:val="sl-SI"/>
        </w:rPr>
      </w:pPr>
      <w:r w:rsidRPr="002A5693">
        <w:rPr>
          <w:lang w:val="sl-SI"/>
        </w:rPr>
        <w:t>Za vsak izobraževalni program in študij so predstavljene naslednje informacije:</w:t>
      </w:r>
    </w:p>
    <w:p w14:paraId="45E173C3" w14:textId="77777777" w:rsidR="00F86196" w:rsidRPr="002A5693" w:rsidRDefault="00F86196" w:rsidP="00F86196">
      <w:pPr>
        <w:pStyle w:val="Odstavekseznama"/>
        <w:numPr>
          <w:ilvl w:val="0"/>
          <w:numId w:val="6"/>
        </w:numPr>
        <w:spacing w:before="0"/>
        <w:ind w:left="709"/>
        <w:jc w:val="both"/>
        <w:rPr>
          <w:lang w:val="sl-SI"/>
        </w:rPr>
      </w:pPr>
      <w:r w:rsidRPr="002A5693">
        <w:rPr>
          <w:lang w:val="sl-SI"/>
        </w:rPr>
        <w:t>naslov izobraževalnega programa/študija;</w:t>
      </w:r>
    </w:p>
    <w:p w14:paraId="7522CC90" w14:textId="77777777" w:rsidR="00F86196" w:rsidRPr="002A5693" w:rsidRDefault="00F86196" w:rsidP="00F86196">
      <w:pPr>
        <w:pStyle w:val="Odstavekseznama"/>
        <w:numPr>
          <w:ilvl w:val="0"/>
          <w:numId w:val="6"/>
        </w:numPr>
        <w:spacing w:before="0"/>
        <w:ind w:left="709"/>
        <w:jc w:val="both"/>
        <w:rPr>
          <w:lang w:val="sl-SI"/>
        </w:rPr>
      </w:pPr>
      <w:r w:rsidRPr="002A5693">
        <w:rPr>
          <w:lang w:val="sl-SI"/>
        </w:rPr>
        <w:t>organizacija, ki upravlja, vodi, organizira ali pripravlja izobraževalni program/študij (s povezavo na podatkovno zbirko »Organizacij/deležnikov«);</w:t>
      </w:r>
    </w:p>
    <w:p w14:paraId="530EB084" w14:textId="77777777" w:rsidR="00F86196" w:rsidRPr="002A5693" w:rsidRDefault="00F86196" w:rsidP="00F86196">
      <w:pPr>
        <w:pStyle w:val="Odstavekseznama"/>
        <w:numPr>
          <w:ilvl w:val="0"/>
          <w:numId w:val="6"/>
        </w:numPr>
        <w:spacing w:before="0"/>
        <w:ind w:left="709"/>
        <w:jc w:val="both"/>
        <w:rPr>
          <w:lang w:val="sl-SI"/>
        </w:rPr>
      </w:pPr>
      <w:r w:rsidRPr="002A5693">
        <w:rPr>
          <w:lang w:val="sl-SI"/>
        </w:rPr>
        <w:t>kratek opis;</w:t>
      </w:r>
    </w:p>
    <w:p w14:paraId="759689B2" w14:textId="77777777" w:rsidR="00F86196" w:rsidRPr="002A5693" w:rsidRDefault="00F86196" w:rsidP="00F86196">
      <w:pPr>
        <w:pStyle w:val="Odstavekseznama"/>
        <w:numPr>
          <w:ilvl w:val="0"/>
          <w:numId w:val="6"/>
        </w:numPr>
        <w:spacing w:before="0"/>
        <w:ind w:left="709"/>
        <w:jc w:val="both"/>
        <w:rPr>
          <w:lang w:val="sl-SI"/>
        </w:rPr>
      </w:pPr>
      <w:r w:rsidRPr="002A5693">
        <w:rPr>
          <w:lang w:val="sl-SI"/>
        </w:rPr>
        <w:t>država organizacije, ki nudi izobraževalni program/študij;</w:t>
      </w:r>
    </w:p>
    <w:p w14:paraId="2B2D7863" w14:textId="77777777" w:rsidR="00F86196" w:rsidRPr="002A5693" w:rsidRDefault="00F86196" w:rsidP="00F86196">
      <w:pPr>
        <w:pStyle w:val="Odstavekseznama"/>
        <w:numPr>
          <w:ilvl w:val="0"/>
          <w:numId w:val="6"/>
        </w:numPr>
        <w:spacing w:before="0"/>
        <w:ind w:left="709"/>
        <w:jc w:val="both"/>
        <w:rPr>
          <w:lang w:val="sl-SI"/>
        </w:rPr>
      </w:pPr>
      <w:r w:rsidRPr="002A5693">
        <w:rPr>
          <w:lang w:val="sl-SI"/>
        </w:rPr>
        <w:t>jezik, v katerem se izvaja izobraževalni program/študij;</w:t>
      </w:r>
    </w:p>
    <w:p w14:paraId="0A703839" w14:textId="77777777" w:rsidR="00F86196" w:rsidRPr="002A5693" w:rsidRDefault="00F86196" w:rsidP="00F86196">
      <w:pPr>
        <w:pStyle w:val="Odstavekseznama"/>
        <w:numPr>
          <w:ilvl w:val="0"/>
          <w:numId w:val="6"/>
        </w:numPr>
        <w:spacing w:before="0"/>
        <w:ind w:left="709"/>
        <w:jc w:val="both"/>
        <w:rPr>
          <w:lang w:val="sl-SI"/>
        </w:rPr>
      </w:pPr>
      <w:r w:rsidRPr="002A5693">
        <w:rPr>
          <w:lang w:val="sl-SI"/>
        </w:rPr>
        <w:t>relevantne ključne besede za identifikacijo (biogospodarstvo, običajno poslovanje, digitalizacija, podjetništvo, mehke kompetence, trajnostnost);</w:t>
      </w:r>
    </w:p>
    <w:p w14:paraId="0E299669" w14:textId="77777777" w:rsidR="00F86196" w:rsidRPr="002A5693" w:rsidRDefault="00F86196" w:rsidP="00F86196">
      <w:pPr>
        <w:pStyle w:val="Odstavekseznama"/>
        <w:numPr>
          <w:ilvl w:val="0"/>
          <w:numId w:val="6"/>
        </w:numPr>
        <w:spacing w:before="0"/>
        <w:ind w:left="709"/>
        <w:jc w:val="both"/>
        <w:rPr>
          <w:lang w:val="sl-SI"/>
        </w:rPr>
      </w:pPr>
      <w:r w:rsidRPr="002A5693">
        <w:rPr>
          <w:lang w:val="sl-SI"/>
        </w:rPr>
        <w:t>vrsta študija (delavnica, tečaj usposabljanja, magisterij, visokošolsko izobraževanje, doktorat, srednješolsko izobraževanje, poletna šola, seminar, diplomski študij);</w:t>
      </w:r>
    </w:p>
    <w:p w14:paraId="6C7BFA5B" w14:textId="77777777" w:rsidR="00F86196" w:rsidRPr="002A5693" w:rsidRDefault="00F86196" w:rsidP="00F86196">
      <w:pPr>
        <w:pStyle w:val="Odstavekseznama"/>
        <w:numPr>
          <w:ilvl w:val="0"/>
          <w:numId w:val="6"/>
        </w:numPr>
        <w:spacing w:before="0"/>
        <w:ind w:left="709"/>
        <w:jc w:val="both"/>
        <w:rPr>
          <w:lang w:val="sl-SI"/>
        </w:rPr>
      </w:pPr>
      <w:r w:rsidRPr="002A5693">
        <w:rPr>
          <w:lang w:val="sl-SI"/>
        </w:rPr>
        <w:t xml:space="preserve">poklicni profil in s tem povezana znanja in spretnosti (poklicni profil po končanem usposabljanju) (delavec v kmetijstvu; kmetijski delavec; uporabnik biocidov na kmetijah in v živinskih vozilih; poslovanje; poslovanje in podjetništvo; udeleženec v živilski industriji; živilsko predelovalni sektor; proizvodnja hrane; kakovost in varnost hrane; </w:t>
      </w:r>
      <w:r w:rsidR="002A5693" w:rsidRPr="002A5693">
        <w:rPr>
          <w:lang w:val="sl-SI"/>
        </w:rPr>
        <w:t>prehrambna</w:t>
      </w:r>
      <w:r w:rsidRPr="002A5693">
        <w:rPr>
          <w:lang w:val="sl-SI"/>
        </w:rPr>
        <w:t xml:space="preserve"> trgovina na drobno, oskrba z živili in oskrbovalna veriga; temeljno področje; logistika; trženje in komerciala; pomoč pri molži; udeleženec pri posevkih rezanega cvetja; udeleženec v sadjarstvu; zastavljalnica pri zelnatih pridelkih; udeleženec v vrtnarstvu; udeleženec pri živinoreji; pedagoško; osebno upravljanje; raziskave in razvoj (R&amp;R); pastir/pastirica; družbena komunikacija; razvoj osebja; timsko delo in na osebni ravni);</w:t>
      </w:r>
    </w:p>
    <w:p w14:paraId="6B406872" w14:textId="77777777" w:rsidR="00F86196" w:rsidRPr="002A5693" w:rsidRDefault="00F86196" w:rsidP="00F86196">
      <w:pPr>
        <w:pStyle w:val="Odstavekseznama"/>
        <w:numPr>
          <w:ilvl w:val="0"/>
          <w:numId w:val="6"/>
        </w:numPr>
        <w:spacing w:before="0"/>
        <w:ind w:left="709"/>
        <w:jc w:val="both"/>
        <w:rPr>
          <w:lang w:val="sl-SI"/>
        </w:rPr>
      </w:pPr>
      <w:r w:rsidRPr="002A5693">
        <w:rPr>
          <w:lang w:val="sl-SI"/>
        </w:rPr>
        <w:t>spletne možnosti;</w:t>
      </w:r>
    </w:p>
    <w:p w14:paraId="20F3D321" w14:textId="77777777" w:rsidR="00F86196" w:rsidRPr="002A5693" w:rsidRDefault="00F86196" w:rsidP="00F86196">
      <w:pPr>
        <w:pStyle w:val="Odstavekseznama"/>
        <w:numPr>
          <w:ilvl w:val="0"/>
          <w:numId w:val="6"/>
        </w:numPr>
        <w:spacing w:before="0"/>
        <w:ind w:left="709"/>
        <w:jc w:val="both"/>
        <w:rPr>
          <w:lang w:val="sl-SI"/>
        </w:rPr>
      </w:pPr>
      <w:r w:rsidRPr="002A5693">
        <w:rPr>
          <w:lang w:val="sl-SI"/>
        </w:rPr>
        <w:t>vrsta usposabljanja »začetno/stalno« (»začetno usposabljanje« je usposabljanje, potrebno pred začetkom določenega dela, za začetek določene kariere; »stalno usposabljanje« je stalen proces razvijanja, ohranjanja in dokumentiranja vaših poklicnih znanj in spretnosti s tečaji ali usposabljanjem);</w:t>
      </w:r>
    </w:p>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EEAF6" w:themeFill="accent1" w:themeFillTint="33"/>
        <w:tblLook w:val="04A0" w:firstRow="1" w:lastRow="0" w:firstColumn="1" w:lastColumn="0" w:noHBand="0" w:noVBand="1"/>
      </w:tblPr>
      <w:tblGrid>
        <w:gridCol w:w="6379"/>
        <w:gridCol w:w="3238"/>
      </w:tblGrid>
      <w:tr w:rsidR="00F86196" w:rsidRPr="002A5693" w14:paraId="5AD74C49" w14:textId="77777777" w:rsidTr="006B6A14">
        <w:tc>
          <w:tcPr>
            <w:tcW w:w="6379" w:type="dxa"/>
            <w:tcBorders>
              <w:right w:val="single" w:sz="12" w:space="0" w:color="auto"/>
            </w:tcBorders>
            <w:shd w:val="clear" w:color="auto" w:fill="auto"/>
          </w:tcPr>
          <w:p w14:paraId="44F75A40" w14:textId="77777777" w:rsidR="00F86196" w:rsidRPr="002A5693" w:rsidRDefault="00F86196" w:rsidP="006B6A14">
            <w:pPr>
              <w:pStyle w:val="Odstavekseznama"/>
              <w:numPr>
                <w:ilvl w:val="0"/>
                <w:numId w:val="6"/>
              </w:numPr>
              <w:spacing w:before="120"/>
              <w:ind w:left="589" w:hanging="357"/>
              <w:jc w:val="both"/>
              <w:rPr>
                <w:i/>
                <w:lang w:val="sl-SI"/>
              </w:rPr>
            </w:pPr>
            <w:r w:rsidRPr="002A5693">
              <w:rPr>
                <w:i/>
                <w:iCs/>
                <w:lang w:val="sl-SI"/>
              </w:rPr>
              <w:t>dolžina (v urah, dnevih, tednih ali letih);</w:t>
            </w:r>
          </w:p>
          <w:p w14:paraId="604E2B1B" w14:textId="77777777" w:rsidR="00F86196" w:rsidRPr="002A5693" w:rsidRDefault="00F86196" w:rsidP="006B6A14">
            <w:pPr>
              <w:pStyle w:val="Odstavekseznama"/>
              <w:numPr>
                <w:ilvl w:val="0"/>
                <w:numId w:val="6"/>
              </w:numPr>
              <w:spacing w:before="120"/>
              <w:ind w:left="589" w:hanging="357"/>
              <w:jc w:val="both"/>
              <w:rPr>
                <w:i/>
                <w:lang w:val="sl-SI"/>
              </w:rPr>
            </w:pPr>
            <w:r w:rsidRPr="002A5693">
              <w:rPr>
                <w:i/>
                <w:iCs/>
                <w:lang w:val="sl-SI"/>
              </w:rPr>
              <w:t xml:space="preserve">raven EOK; </w:t>
            </w:r>
          </w:p>
          <w:p w14:paraId="31D88D31" w14:textId="77777777" w:rsidR="00F86196" w:rsidRPr="002A5693" w:rsidRDefault="00F86196" w:rsidP="006B6A14">
            <w:pPr>
              <w:pStyle w:val="Odstavekseznama"/>
              <w:numPr>
                <w:ilvl w:val="0"/>
                <w:numId w:val="6"/>
              </w:numPr>
              <w:spacing w:before="120"/>
              <w:ind w:left="589" w:hanging="357"/>
              <w:jc w:val="both"/>
              <w:rPr>
                <w:i/>
                <w:lang w:val="sl-SI"/>
              </w:rPr>
            </w:pPr>
            <w:r w:rsidRPr="002A5693">
              <w:rPr>
                <w:i/>
                <w:iCs/>
                <w:lang w:val="sl-SI"/>
              </w:rPr>
              <w:t>kreditne točke;</w:t>
            </w:r>
          </w:p>
          <w:p w14:paraId="5BAD573B" w14:textId="77777777" w:rsidR="00F86196" w:rsidRPr="002A5693" w:rsidRDefault="00F86196" w:rsidP="006B6A14">
            <w:pPr>
              <w:pStyle w:val="Odstavekseznama"/>
              <w:numPr>
                <w:ilvl w:val="0"/>
                <w:numId w:val="6"/>
              </w:numPr>
              <w:spacing w:before="120"/>
              <w:ind w:left="589" w:hanging="357"/>
              <w:jc w:val="both"/>
              <w:rPr>
                <w:i/>
                <w:lang w:val="sl-SI"/>
              </w:rPr>
            </w:pPr>
            <w:r w:rsidRPr="002A5693">
              <w:rPr>
                <w:i/>
                <w:iCs/>
                <w:lang w:val="sl-SI"/>
              </w:rPr>
              <w:t>certifikacija (vrsta certifikata, ki se podeli udeležencem usposabljanja, če obstaja);</w:t>
            </w:r>
          </w:p>
          <w:p w14:paraId="23F868BF" w14:textId="77777777" w:rsidR="00F86196" w:rsidRPr="002A5693" w:rsidRDefault="00F86196" w:rsidP="006B6A14">
            <w:pPr>
              <w:pStyle w:val="Odstavekseznama"/>
              <w:numPr>
                <w:ilvl w:val="0"/>
                <w:numId w:val="6"/>
              </w:numPr>
              <w:spacing w:before="120"/>
              <w:ind w:left="589" w:hanging="357"/>
              <w:jc w:val="both"/>
              <w:rPr>
                <w:lang w:val="sl-SI"/>
              </w:rPr>
            </w:pPr>
            <w:r w:rsidRPr="002A5693">
              <w:rPr>
                <w:i/>
                <w:iCs/>
                <w:lang w:val="sl-SI"/>
              </w:rPr>
              <w:t>mehanizmi nadzora kakovosti (v skladu z evropskim referenčnim okvirom za zagotavljanje kakovosti poklicnega izobraževanja in usposabljanja – EQAVET);</w:t>
            </w:r>
          </w:p>
        </w:tc>
        <w:tc>
          <w:tcPr>
            <w:tcW w:w="3238" w:type="dxa"/>
            <w:tcBorders>
              <w:top w:val="single" w:sz="12" w:space="0" w:color="auto"/>
              <w:left w:val="single" w:sz="12" w:space="0" w:color="auto"/>
              <w:bottom w:val="single" w:sz="12" w:space="0" w:color="auto"/>
              <w:right w:val="single" w:sz="12" w:space="0" w:color="auto"/>
            </w:tcBorders>
            <w:shd w:val="clear" w:color="auto" w:fill="DEEAF6" w:themeFill="accent1" w:themeFillTint="33"/>
            <w:vAlign w:val="center"/>
          </w:tcPr>
          <w:p w14:paraId="0BD739F6" w14:textId="77777777" w:rsidR="00F86196" w:rsidRPr="002A5693" w:rsidRDefault="00F86196" w:rsidP="006B6A14">
            <w:pPr>
              <w:spacing w:before="120"/>
              <w:rPr>
                <w:i/>
                <w:lang w:val="sl-SI"/>
              </w:rPr>
            </w:pPr>
            <w:r w:rsidRPr="002A5693">
              <w:rPr>
                <w:i/>
                <w:iCs/>
                <w:lang w:val="sl-SI"/>
              </w:rPr>
              <w:t>Zaradi narave teh informacij, ki niso vedno na voljo na spletu, te točke niso obvezna polja.</w:t>
            </w:r>
          </w:p>
        </w:tc>
      </w:tr>
    </w:tbl>
    <w:p w14:paraId="10967606" w14:textId="77777777" w:rsidR="00F86196" w:rsidRPr="002A5693" w:rsidRDefault="00F86196" w:rsidP="00F86196">
      <w:pPr>
        <w:pStyle w:val="Odstavekseznama"/>
        <w:numPr>
          <w:ilvl w:val="0"/>
          <w:numId w:val="6"/>
        </w:numPr>
        <w:spacing w:before="0"/>
        <w:ind w:left="709"/>
        <w:jc w:val="both"/>
        <w:rPr>
          <w:lang w:val="sl-SI"/>
        </w:rPr>
      </w:pPr>
      <w:r w:rsidRPr="002A5693">
        <w:rPr>
          <w:lang w:val="sl-SI"/>
        </w:rPr>
        <w:t>URL;</w:t>
      </w:r>
    </w:p>
    <w:p w14:paraId="773A6E10" w14:textId="77777777" w:rsidR="00F86196" w:rsidRPr="002A5693" w:rsidRDefault="00F86196" w:rsidP="00F86196">
      <w:pPr>
        <w:pStyle w:val="Odstavekseznama"/>
        <w:numPr>
          <w:ilvl w:val="0"/>
          <w:numId w:val="6"/>
        </w:numPr>
        <w:spacing w:before="0"/>
        <w:ind w:left="709"/>
        <w:jc w:val="both"/>
        <w:rPr>
          <w:lang w:val="sl-SI"/>
        </w:rPr>
      </w:pPr>
      <w:r w:rsidRPr="002A5693">
        <w:rPr>
          <w:lang w:val="sl-SI"/>
        </w:rPr>
        <w:t>relevantnost (A za visoko relevantnost, B za srednjo relevantnost, C za nizko relevantnost);</w:t>
      </w:r>
    </w:p>
    <w:p w14:paraId="179D4A42" w14:textId="77777777" w:rsidR="00F86196" w:rsidRPr="002A5693" w:rsidRDefault="00F86196" w:rsidP="00F86196">
      <w:pPr>
        <w:pStyle w:val="Odstavekseznama"/>
        <w:numPr>
          <w:ilvl w:val="0"/>
          <w:numId w:val="6"/>
        </w:numPr>
        <w:spacing w:before="0"/>
        <w:ind w:left="709"/>
        <w:jc w:val="both"/>
        <w:rPr>
          <w:lang w:val="sl-SI"/>
        </w:rPr>
      </w:pPr>
      <w:r w:rsidRPr="002A5693">
        <w:rPr>
          <w:lang w:val="sl-SI"/>
        </w:rPr>
        <w:t>podatki (ko so informacije predstavljene v podatkovni zbirki).</w:t>
      </w:r>
    </w:p>
    <w:p w14:paraId="083695EE" w14:textId="77777777" w:rsidR="003A1B15" w:rsidRPr="002A5693" w:rsidRDefault="003A1B15" w:rsidP="00F86196">
      <w:pPr>
        <w:spacing w:before="0" w:after="200"/>
        <w:rPr>
          <w:lang w:val="sl-SI"/>
        </w:rPr>
      </w:pPr>
      <w:r w:rsidRPr="002A5693">
        <w:rPr>
          <w:lang w:val="sl-SI"/>
        </w:rPr>
        <w:br w:type="page"/>
      </w:r>
    </w:p>
    <w:p w14:paraId="312277AB" w14:textId="77777777" w:rsidR="00753BD1" w:rsidRPr="002A5693" w:rsidRDefault="00753BD1" w:rsidP="00F86196">
      <w:pPr>
        <w:spacing w:before="0" w:after="200"/>
        <w:rPr>
          <w:lang w:val="sl-SI"/>
        </w:rPr>
      </w:pPr>
    </w:p>
    <w:p w14:paraId="1255BB68" w14:textId="77777777" w:rsidR="00DE6BBD" w:rsidRPr="002A5693" w:rsidRDefault="00F86196">
      <w:pPr>
        <w:spacing w:before="0" w:after="200"/>
        <w:rPr>
          <w:lang w:val="sl-SI"/>
        </w:rPr>
        <w:sectPr w:rsidR="00DE6BBD" w:rsidRPr="002A5693" w:rsidSect="00DE6BBD">
          <w:headerReference w:type="default" r:id="rId15"/>
          <w:footerReference w:type="default" r:id="rId16"/>
          <w:headerReference w:type="first" r:id="rId17"/>
          <w:footerReference w:type="first" r:id="rId18"/>
          <w:footnotePr>
            <w:numFmt w:val="chicago"/>
          </w:footnotePr>
          <w:type w:val="continuous"/>
          <w:pgSz w:w="11900" w:h="16837"/>
          <w:pgMar w:top="720" w:right="985" w:bottom="567" w:left="1134" w:header="675" w:footer="772" w:gutter="0"/>
          <w:pgNumType w:start="1"/>
          <w:cols w:space="720"/>
          <w:titlePg/>
          <w:docGrid w:linePitch="360"/>
        </w:sectPr>
      </w:pPr>
      <w:r w:rsidRPr="002A5693">
        <w:rPr>
          <w:noProof/>
          <w:lang w:val="sl-SI" w:eastAsia="en-GB"/>
        </w:rPr>
        <w:drawing>
          <wp:anchor distT="0" distB="0" distL="114300" distR="114300" simplePos="0" relativeHeight="251663360" behindDoc="1" locked="0" layoutInCell="1" allowOverlap="1" wp14:anchorId="337516A2" wp14:editId="2DF20810">
            <wp:simplePos x="0" y="0"/>
            <wp:positionH relativeFrom="column">
              <wp:posOffset>-339725</wp:posOffset>
            </wp:positionH>
            <wp:positionV relativeFrom="paragraph">
              <wp:posOffset>1270</wp:posOffset>
            </wp:positionV>
            <wp:extent cx="7000240" cy="3721100"/>
            <wp:effectExtent l="0" t="0" r="0" b="0"/>
            <wp:wrapTight wrapText="bothSides">
              <wp:wrapPolygon edited="0">
                <wp:start x="0" y="0"/>
                <wp:lineTo x="0" y="21453"/>
                <wp:lineTo x="21514" y="21453"/>
                <wp:lineTo x="21514" y="0"/>
                <wp:lineTo x="0" y="0"/>
              </wp:wrapPolygon>
            </wp:wrapTight>
            <wp:docPr id="5"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6 Curricula-Courses.png"/>
                    <pic:cNvPicPr/>
                  </pic:nvPicPr>
                  <pic:blipFill rotWithShape="1">
                    <a:blip r:embed="rId19">
                      <a:extLst>
                        <a:ext uri="{28A0092B-C50C-407E-A947-70E740481C1C}">
                          <a14:useLocalDpi xmlns:a14="http://schemas.microsoft.com/office/drawing/2010/main" val="0"/>
                        </a:ext>
                      </a:extLst>
                    </a:blip>
                    <a:srcRect l="1384" t="17771" r="25039"/>
                    <a:stretch/>
                  </pic:blipFill>
                  <pic:spPr bwMode="auto">
                    <a:xfrm>
                      <a:off x="0" y="0"/>
                      <a:ext cx="7000240" cy="3721100"/>
                    </a:xfrm>
                    <a:prstGeom prst="rect">
                      <a:avLst/>
                    </a:prstGeom>
                    <a:ln>
                      <a:noFill/>
                    </a:ln>
                    <a:extLst>
                      <a:ext uri="{53640926-AAD7-44D8-BBD7-CCE9431645EC}">
                        <a14:shadowObscured xmlns:a14="http://schemas.microsoft.com/office/drawing/2010/main"/>
                      </a:ext>
                    </a:extLst>
                  </pic:spPr>
                </pic:pic>
              </a:graphicData>
            </a:graphic>
          </wp:anchor>
        </w:drawing>
      </w:r>
    </w:p>
    <w:p w14:paraId="7E0347EA" w14:textId="77777777" w:rsidR="00753BD1" w:rsidRPr="002A5693" w:rsidRDefault="00753BD1">
      <w:pPr>
        <w:spacing w:before="0" w:after="200"/>
        <w:rPr>
          <w:sz w:val="20"/>
          <w:szCs w:val="20"/>
          <w:lang w:val="sl-SI"/>
        </w:rPr>
      </w:pPr>
      <w:r w:rsidRPr="002A5693">
        <w:rPr>
          <w:b/>
          <w:bCs/>
          <w:sz w:val="20"/>
          <w:szCs w:val="20"/>
          <w:lang w:val="sl-SI"/>
        </w:rPr>
        <w:t>Slika 4:</w:t>
      </w:r>
      <w:r w:rsidRPr="002A5693">
        <w:rPr>
          <w:sz w:val="20"/>
          <w:szCs w:val="20"/>
          <w:lang w:val="sl-SI"/>
        </w:rPr>
        <w:t xml:space="preserve"> Podrobnosti izobraževalnih programov/študijev</w:t>
      </w:r>
    </w:p>
    <w:p w14:paraId="5EEAD29E" w14:textId="77777777" w:rsidR="00753BD1" w:rsidRPr="002A5693" w:rsidRDefault="00753BD1">
      <w:pPr>
        <w:spacing w:before="0" w:after="200"/>
        <w:rPr>
          <w:lang w:val="sl-SI"/>
        </w:rPr>
      </w:pPr>
    </w:p>
    <w:p w14:paraId="719EE5EA" w14:textId="77777777" w:rsidR="003A1B15" w:rsidRPr="002A5693" w:rsidRDefault="003A1B15">
      <w:pPr>
        <w:spacing w:before="0" w:after="200"/>
        <w:rPr>
          <w:lang w:val="sl-SI"/>
        </w:rPr>
      </w:pPr>
    </w:p>
    <w:p w14:paraId="77E73F23" w14:textId="77777777" w:rsidR="003A1B15" w:rsidRPr="002A5693" w:rsidRDefault="003A1B15">
      <w:pPr>
        <w:spacing w:before="0" w:after="200"/>
        <w:rPr>
          <w:lang w:val="sl-SI"/>
        </w:rPr>
      </w:pPr>
    </w:p>
    <w:p w14:paraId="7D6E08BD" w14:textId="77777777" w:rsidR="003A1B15" w:rsidRPr="002A5693" w:rsidRDefault="003A1B15">
      <w:pPr>
        <w:spacing w:before="0" w:after="200"/>
        <w:rPr>
          <w:lang w:val="sl-SI"/>
        </w:rPr>
      </w:pPr>
    </w:p>
    <w:p w14:paraId="01523193" w14:textId="77777777" w:rsidR="003A1B15" w:rsidRPr="002A5693" w:rsidRDefault="003A1B15">
      <w:pPr>
        <w:spacing w:before="0" w:after="200"/>
        <w:rPr>
          <w:lang w:val="sl-SI"/>
        </w:rPr>
      </w:pPr>
    </w:p>
    <w:p w14:paraId="49449211" w14:textId="77777777" w:rsidR="003A1B15" w:rsidRPr="002A5693" w:rsidRDefault="003A1B15">
      <w:pPr>
        <w:spacing w:before="0" w:after="200"/>
        <w:rPr>
          <w:lang w:val="sl-SI"/>
        </w:rPr>
      </w:pPr>
    </w:p>
    <w:p w14:paraId="66A482D2" w14:textId="77777777" w:rsidR="003A1B15" w:rsidRPr="002A5693" w:rsidRDefault="003A1B15">
      <w:pPr>
        <w:spacing w:before="0" w:after="200"/>
        <w:rPr>
          <w:lang w:val="sl-SI"/>
        </w:rPr>
      </w:pPr>
    </w:p>
    <w:p w14:paraId="503BA621" w14:textId="77777777" w:rsidR="003A1B15" w:rsidRPr="002A5693" w:rsidRDefault="003A1B15">
      <w:pPr>
        <w:spacing w:before="0" w:after="200"/>
        <w:rPr>
          <w:lang w:val="sl-SI"/>
        </w:rPr>
      </w:pPr>
    </w:p>
    <w:p w14:paraId="1B6112C9" w14:textId="77777777" w:rsidR="003A1B15" w:rsidRPr="002A5693" w:rsidRDefault="003A1B15">
      <w:pPr>
        <w:spacing w:before="0" w:after="200"/>
        <w:rPr>
          <w:lang w:val="sl-SI"/>
        </w:rPr>
      </w:pPr>
    </w:p>
    <w:p w14:paraId="761A77D7" w14:textId="77777777" w:rsidR="003A1B15" w:rsidRPr="002A5693" w:rsidRDefault="003A1B15">
      <w:pPr>
        <w:spacing w:before="0" w:after="200"/>
        <w:rPr>
          <w:lang w:val="sl-SI"/>
        </w:rPr>
      </w:pPr>
    </w:p>
    <w:p w14:paraId="7074769A" w14:textId="77777777" w:rsidR="003A1B15" w:rsidRPr="002A5693" w:rsidRDefault="003A1B15">
      <w:pPr>
        <w:spacing w:before="0" w:after="200"/>
        <w:rPr>
          <w:lang w:val="sl-SI"/>
        </w:rPr>
      </w:pPr>
    </w:p>
    <w:p w14:paraId="3EF6E9C2" w14:textId="77777777" w:rsidR="003A1B15" w:rsidRPr="002A5693" w:rsidRDefault="003A1B15">
      <w:pPr>
        <w:spacing w:before="0" w:after="200"/>
        <w:rPr>
          <w:lang w:val="sl-SI"/>
        </w:rPr>
      </w:pPr>
      <w:r w:rsidRPr="002A5693">
        <w:rPr>
          <w:lang w:val="sl-SI"/>
        </w:rPr>
        <w:br w:type="page"/>
      </w:r>
    </w:p>
    <w:p w14:paraId="21727C0A" w14:textId="77777777" w:rsidR="00571FA9" w:rsidRPr="002A5693" w:rsidRDefault="00571FA9" w:rsidP="00F86196">
      <w:pPr>
        <w:pStyle w:val="Naslov3"/>
        <w:rPr>
          <w:lang w:val="sl-SI"/>
        </w:rPr>
      </w:pPr>
      <w:bookmarkStart w:id="6" w:name="_Toc66292968"/>
      <w:r w:rsidRPr="002A5693">
        <w:rPr>
          <w:lang w:val="sl-SI"/>
        </w:rPr>
        <w:lastRenderedPageBreak/>
        <w:t>Št. 5: Politika in zagovorništvo</w:t>
      </w:r>
      <w:bookmarkEnd w:id="6"/>
    </w:p>
    <w:p w14:paraId="400D46D4" w14:textId="77777777" w:rsidR="00571FA9" w:rsidRPr="002A5693" w:rsidRDefault="00571FA9" w:rsidP="00571FA9">
      <w:pPr>
        <w:spacing w:before="0"/>
        <w:ind w:firstLine="284"/>
        <w:jc w:val="both"/>
        <w:rPr>
          <w:lang w:val="sl-SI"/>
        </w:rPr>
      </w:pPr>
      <w:r w:rsidRPr="002A5693">
        <w:rPr>
          <w:lang w:val="sl-SI"/>
        </w:rPr>
        <w:t>Podatkovna zbirka Politika in zagovorništvo vključuje osebe, ne pa institucije, konkretno oblikovalci politik in odločevalce na različnih ravneh (od lokalne do evropske/mednarodne). Iskanje je možno po »temi«, »državi« ali ključnih besedah.</w:t>
      </w:r>
    </w:p>
    <w:p w14:paraId="5862F986" w14:textId="77777777" w:rsidR="00571FA9" w:rsidRPr="002A5693" w:rsidRDefault="00571FA9" w:rsidP="00571FA9">
      <w:pPr>
        <w:spacing w:before="0"/>
        <w:ind w:firstLine="284"/>
        <w:jc w:val="both"/>
        <w:rPr>
          <w:lang w:val="sl-SI"/>
        </w:rPr>
      </w:pPr>
      <w:r w:rsidRPr="002A5693">
        <w:rPr>
          <w:lang w:val="sl-SI"/>
        </w:rPr>
        <w:t>Za vsak vnos so predstavljene naslednje informacije:</w:t>
      </w:r>
    </w:p>
    <w:p w14:paraId="680B6098" w14:textId="77777777" w:rsidR="00571FA9" w:rsidRPr="002A5693" w:rsidRDefault="00571FA9" w:rsidP="003107FD">
      <w:pPr>
        <w:pStyle w:val="Odstavekseznama"/>
        <w:numPr>
          <w:ilvl w:val="0"/>
          <w:numId w:val="5"/>
        </w:numPr>
        <w:spacing w:before="0"/>
        <w:ind w:left="709"/>
        <w:jc w:val="both"/>
        <w:rPr>
          <w:lang w:val="sl-SI"/>
        </w:rPr>
      </w:pPr>
      <w:r w:rsidRPr="002A5693">
        <w:rPr>
          <w:lang w:val="sl-SI"/>
        </w:rPr>
        <w:t>ime in priimek;</w:t>
      </w:r>
    </w:p>
    <w:p w14:paraId="17859C09" w14:textId="77777777" w:rsidR="00571FA9" w:rsidRPr="002A5693" w:rsidRDefault="00571FA9" w:rsidP="003107FD">
      <w:pPr>
        <w:pStyle w:val="Odstavekseznama"/>
        <w:numPr>
          <w:ilvl w:val="0"/>
          <w:numId w:val="5"/>
        </w:numPr>
        <w:spacing w:before="0"/>
        <w:ind w:left="709"/>
        <w:jc w:val="both"/>
        <w:rPr>
          <w:lang w:val="sl-SI"/>
        </w:rPr>
      </w:pPr>
      <w:r w:rsidRPr="002A5693">
        <w:rPr>
          <w:lang w:val="sl-SI"/>
        </w:rPr>
        <w:t>država (za politiko in odločevalce na evropski ravni se uporablja kategorija »EU«);</w:t>
      </w:r>
    </w:p>
    <w:p w14:paraId="7BBFBF8F" w14:textId="77777777" w:rsidR="00571FA9" w:rsidRPr="002A5693" w:rsidRDefault="00571FA9" w:rsidP="003107FD">
      <w:pPr>
        <w:pStyle w:val="Odstavekseznama"/>
        <w:numPr>
          <w:ilvl w:val="0"/>
          <w:numId w:val="5"/>
        </w:numPr>
        <w:spacing w:before="0"/>
        <w:ind w:left="709"/>
        <w:jc w:val="both"/>
        <w:rPr>
          <w:lang w:val="sl-SI"/>
        </w:rPr>
      </w:pPr>
      <w:r w:rsidRPr="002A5693">
        <w:rPr>
          <w:lang w:val="sl-SI"/>
        </w:rPr>
        <w:t>vrsta deležnika (iste kategorije kot »1. Organizacije/deležniki«);</w:t>
      </w:r>
    </w:p>
    <w:p w14:paraId="0624DD4B" w14:textId="77777777" w:rsidR="00571FA9" w:rsidRPr="002A5693" w:rsidRDefault="00571FA9" w:rsidP="003107FD">
      <w:pPr>
        <w:pStyle w:val="Odstavekseznama"/>
        <w:numPr>
          <w:ilvl w:val="0"/>
          <w:numId w:val="5"/>
        </w:numPr>
        <w:spacing w:before="0"/>
        <w:ind w:left="709"/>
        <w:jc w:val="both"/>
        <w:rPr>
          <w:lang w:val="sl-SI"/>
        </w:rPr>
      </w:pPr>
      <w:r w:rsidRPr="002A5693">
        <w:rPr>
          <w:lang w:val="sl-SI"/>
        </w:rPr>
        <w:t>raven EU (raven zastopanosti, kot so generalni direktorati, evropski poslanci, stalna predstavništva pri EU; zaradi kategorij so vključeni tudi nacionalni poslanci, ministrstva, regionalne vlade in drugi);</w:t>
      </w:r>
    </w:p>
    <w:p w14:paraId="4F4A41F7" w14:textId="77777777" w:rsidR="00571FA9" w:rsidRPr="002A5693" w:rsidRDefault="00571FA9" w:rsidP="003107FD">
      <w:pPr>
        <w:pStyle w:val="Odstavekseznama"/>
        <w:numPr>
          <w:ilvl w:val="0"/>
          <w:numId w:val="5"/>
        </w:numPr>
        <w:spacing w:before="0"/>
        <w:ind w:left="709"/>
        <w:jc w:val="both"/>
        <w:rPr>
          <w:lang w:val="sl-SI"/>
        </w:rPr>
      </w:pPr>
      <w:r w:rsidRPr="002A5693">
        <w:rPr>
          <w:lang w:val="sl-SI"/>
        </w:rPr>
        <w:t>politična skupina (kjer se na koncu navede politična stranka kontaktne osebe deležnika, če je to primerno, npr. za nacionalne poslance in evropske poslance);</w:t>
      </w:r>
    </w:p>
    <w:p w14:paraId="6ED171A7" w14:textId="77777777" w:rsidR="00571FA9" w:rsidRPr="002A5693" w:rsidRDefault="00571FA9" w:rsidP="003107FD">
      <w:pPr>
        <w:pStyle w:val="Odstavekseznama"/>
        <w:numPr>
          <w:ilvl w:val="0"/>
          <w:numId w:val="5"/>
        </w:numPr>
        <w:spacing w:before="0"/>
        <w:ind w:left="709"/>
        <w:jc w:val="both"/>
        <w:rPr>
          <w:lang w:val="sl-SI"/>
        </w:rPr>
      </w:pPr>
      <w:r w:rsidRPr="002A5693">
        <w:rPr>
          <w:lang w:val="sl-SI"/>
        </w:rPr>
        <w:t>geografska relevantnost deležnika (lokalno/regionalno/nacionalno/mednarodno/EU);</w:t>
      </w:r>
    </w:p>
    <w:p w14:paraId="7401F419" w14:textId="77777777" w:rsidR="00571FA9" w:rsidRPr="002A5693" w:rsidRDefault="00571FA9" w:rsidP="003107FD">
      <w:pPr>
        <w:pStyle w:val="Odstavekseznama"/>
        <w:numPr>
          <w:ilvl w:val="0"/>
          <w:numId w:val="5"/>
        </w:numPr>
        <w:spacing w:before="0"/>
        <w:ind w:left="709"/>
        <w:jc w:val="both"/>
        <w:rPr>
          <w:lang w:val="sl-SI"/>
        </w:rPr>
      </w:pPr>
      <w:r w:rsidRPr="002A5693">
        <w:rPr>
          <w:lang w:val="sl-SI"/>
        </w:rPr>
        <w:t>teme (biogospodarstvo, običajno poslovanje, digitalizacija, podjetništvo, mehke kompetence, trajnostnost);</w:t>
      </w:r>
    </w:p>
    <w:p w14:paraId="09FE5A99" w14:textId="77777777" w:rsidR="00571FA9" w:rsidRPr="002A5693" w:rsidRDefault="00571FA9" w:rsidP="003107FD">
      <w:pPr>
        <w:pStyle w:val="Odstavekseznama"/>
        <w:numPr>
          <w:ilvl w:val="0"/>
          <w:numId w:val="5"/>
        </w:numPr>
        <w:spacing w:before="0"/>
        <w:ind w:left="709"/>
        <w:jc w:val="both"/>
        <w:rPr>
          <w:lang w:val="sl-SI"/>
        </w:rPr>
      </w:pPr>
      <w:r w:rsidRPr="002A5693">
        <w:rPr>
          <w:lang w:val="sl-SI"/>
        </w:rPr>
        <w:t>e-pošta;</w:t>
      </w:r>
    </w:p>
    <w:p w14:paraId="7DE64844" w14:textId="77777777" w:rsidR="00571FA9" w:rsidRPr="002A5693" w:rsidRDefault="00571FA9" w:rsidP="003107FD">
      <w:pPr>
        <w:pStyle w:val="Odstavekseznama"/>
        <w:numPr>
          <w:ilvl w:val="0"/>
          <w:numId w:val="5"/>
        </w:numPr>
        <w:spacing w:before="0"/>
        <w:ind w:left="709"/>
        <w:jc w:val="both"/>
        <w:rPr>
          <w:lang w:val="sl-SI"/>
        </w:rPr>
      </w:pPr>
      <w:r w:rsidRPr="002A5693">
        <w:rPr>
          <w:lang w:val="sl-SI"/>
        </w:rPr>
        <w:t>funkcija (npr. direktor, vodja enote, referenti za politiko, govornik, predstavnik, poročevalec ipd.);</w:t>
      </w:r>
    </w:p>
    <w:p w14:paraId="066F4ABF" w14:textId="77777777" w:rsidR="00571FA9" w:rsidRPr="002A5693" w:rsidRDefault="00571FA9" w:rsidP="003107FD">
      <w:pPr>
        <w:pStyle w:val="Odstavekseznama"/>
        <w:numPr>
          <w:ilvl w:val="0"/>
          <w:numId w:val="5"/>
        </w:numPr>
        <w:spacing w:before="0"/>
        <w:ind w:left="709"/>
        <w:jc w:val="both"/>
        <w:rPr>
          <w:lang w:val="sl-SI"/>
        </w:rPr>
      </w:pPr>
      <w:r w:rsidRPr="002A5693">
        <w:rPr>
          <w:lang w:val="sl-SI"/>
        </w:rPr>
        <w:t>sodelovanje v pobudah (kjer se navede, ali je deležnik že sodeloval v katerikoli pobudi partnerskih organizacij, npr. evropski poslanec, ki je sodeloval v prejšnji aktivnosti platforme za vseživljenjsko učenje);</w:t>
      </w:r>
    </w:p>
    <w:p w14:paraId="7693468B" w14:textId="77777777" w:rsidR="00571FA9" w:rsidRPr="002A5693" w:rsidRDefault="00571FA9" w:rsidP="003107FD">
      <w:pPr>
        <w:pStyle w:val="Odstavekseznama"/>
        <w:numPr>
          <w:ilvl w:val="0"/>
          <w:numId w:val="5"/>
        </w:numPr>
        <w:spacing w:before="0"/>
        <w:ind w:left="709"/>
        <w:jc w:val="both"/>
        <w:rPr>
          <w:lang w:val="sl-SI"/>
        </w:rPr>
      </w:pPr>
      <w:r w:rsidRPr="002A5693">
        <w:rPr>
          <w:lang w:val="sl-SI"/>
        </w:rPr>
        <w:t>medskupine ali odbori (nekateri nacionalni poslanci in evropski poslanci so vključeni v medskupine/odbore (»Commission parlementaire« v francoščini), kjer se navede, ali je kontaktna oseba deležnika vključena v enega ali več od njih);</w:t>
      </w:r>
    </w:p>
    <w:p w14:paraId="0B063571" w14:textId="77777777" w:rsidR="00571FA9" w:rsidRPr="002A5693" w:rsidRDefault="00571FA9" w:rsidP="003107FD">
      <w:pPr>
        <w:pStyle w:val="Odstavekseznama"/>
        <w:numPr>
          <w:ilvl w:val="0"/>
          <w:numId w:val="5"/>
        </w:numPr>
        <w:spacing w:before="0"/>
        <w:ind w:left="709"/>
        <w:jc w:val="both"/>
        <w:rPr>
          <w:lang w:val="sl-SI"/>
        </w:rPr>
      </w:pPr>
      <w:r w:rsidRPr="002A5693">
        <w:rPr>
          <w:lang w:val="sl-SI"/>
        </w:rPr>
        <w:t>drugi morebitni dodatni komentarji;</w:t>
      </w:r>
    </w:p>
    <w:p w14:paraId="083CD5BE" w14:textId="77777777" w:rsidR="00571FA9" w:rsidRPr="002A5693" w:rsidRDefault="00571FA9" w:rsidP="003107FD">
      <w:pPr>
        <w:pStyle w:val="Odstavekseznama"/>
        <w:numPr>
          <w:ilvl w:val="0"/>
          <w:numId w:val="5"/>
        </w:numPr>
        <w:spacing w:before="0"/>
        <w:ind w:left="709"/>
        <w:jc w:val="both"/>
        <w:rPr>
          <w:lang w:val="sl-SI"/>
        </w:rPr>
      </w:pPr>
      <w:r w:rsidRPr="002A5693">
        <w:rPr>
          <w:lang w:val="sl-SI"/>
        </w:rPr>
        <w:t>polje za GDPR.</w:t>
      </w:r>
    </w:p>
    <w:p w14:paraId="20E09B83" w14:textId="77777777" w:rsidR="00571FA9" w:rsidRPr="002A5693" w:rsidRDefault="00571FA9" w:rsidP="00571FA9">
      <w:pPr>
        <w:spacing w:before="0"/>
        <w:jc w:val="both"/>
        <w:rPr>
          <w:lang w:val="sl-SI"/>
        </w:rPr>
      </w:pPr>
    </w:p>
    <w:p w14:paraId="63BAC0FC" w14:textId="77777777" w:rsidR="00753BD1" w:rsidRPr="002A5693" w:rsidRDefault="00753BD1" w:rsidP="00571FA9">
      <w:pPr>
        <w:spacing w:before="0"/>
        <w:jc w:val="both"/>
        <w:rPr>
          <w:lang w:val="sl-SI"/>
        </w:rPr>
      </w:pPr>
    </w:p>
    <w:p w14:paraId="0E8A7FEE" w14:textId="77777777" w:rsidR="00753BD1" w:rsidRPr="002A5693" w:rsidRDefault="00753BD1" w:rsidP="00571FA9">
      <w:pPr>
        <w:spacing w:before="0"/>
        <w:jc w:val="both"/>
        <w:rPr>
          <w:lang w:val="sl-SI"/>
        </w:rPr>
      </w:pPr>
    </w:p>
    <w:p w14:paraId="725A9504" w14:textId="77777777" w:rsidR="00753BD1" w:rsidRPr="002A5693" w:rsidRDefault="00753BD1" w:rsidP="00571FA9">
      <w:pPr>
        <w:spacing w:before="0"/>
        <w:jc w:val="both"/>
        <w:rPr>
          <w:lang w:val="sl-SI"/>
        </w:rPr>
      </w:pPr>
    </w:p>
    <w:p w14:paraId="1813A634" w14:textId="77777777" w:rsidR="00753BD1" w:rsidRPr="002A5693" w:rsidRDefault="00753BD1" w:rsidP="00571FA9">
      <w:pPr>
        <w:spacing w:before="0"/>
        <w:jc w:val="both"/>
        <w:rPr>
          <w:lang w:val="sl-SI"/>
        </w:rPr>
      </w:pPr>
    </w:p>
    <w:p w14:paraId="44DBD429" w14:textId="77777777" w:rsidR="00571FA9" w:rsidRPr="002A5693" w:rsidRDefault="00571FA9" w:rsidP="00571FA9">
      <w:pPr>
        <w:spacing w:before="0"/>
        <w:jc w:val="both"/>
        <w:rPr>
          <w:lang w:val="sl-SI"/>
        </w:rPr>
      </w:pPr>
      <w:r w:rsidRPr="002A5693">
        <w:rPr>
          <w:noProof/>
          <w:lang w:val="sl-SI" w:eastAsia="en-GB"/>
        </w:rPr>
        <w:lastRenderedPageBreak/>
        <w:drawing>
          <wp:inline distT="0" distB="0" distL="0" distR="0" wp14:anchorId="392C2508" wp14:editId="6D9567DD">
            <wp:extent cx="6116320" cy="2946400"/>
            <wp:effectExtent l="0" t="0" r="508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3 Policy and advocacy 1.png"/>
                    <pic:cNvPicPr/>
                  </pic:nvPicPr>
                  <pic:blipFill>
                    <a:blip r:embed="rId20">
                      <a:extLst>
                        <a:ext uri="{28A0092B-C50C-407E-A947-70E740481C1C}">
                          <a14:useLocalDpi xmlns:a14="http://schemas.microsoft.com/office/drawing/2010/main" val="0"/>
                        </a:ext>
                      </a:extLst>
                    </a:blip>
                    <a:stretch>
                      <a:fillRect/>
                    </a:stretch>
                  </pic:blipFill>
                  <pic:spPr>
                    <a:xfrm>
                      <a:off x="0" y="0"/>
                      <a:ext cx="6116320" cy="2946400"/>
                    </a:xfrm>
                    <a:prstGeom prst="rect">
                      <a:avLst/>
                    </a:prstGeom>
                  </pic:spPr>
                </pic:pic>
              </a:graphicData>
            </a:graphic>
          </wp:inline>
        </w:drawing>
      </w:r>
    </w:p>
    <w:p w14:paraId="4066F65F" w14:textId="77777777" w:rsidR="00571FA9" w:rsidRPr="002A5693" w:rsidRDefault="00571FA9" w:rsidP="00571FA9">
      <w:pPr>
        <w:spacing w:before="0"/>
        <w:jc w:val="both"/>
        <w:rPr>
          <w:lang w:val="sl-SI"/>
        </w:rPr>
      </w:pPr>
      <w:r w:rsidRPr="002A5693">
        <w:rPr>
          <w:noProof/>
          <w:lang w:val="sl-SI" w:eastAsia="en-GB"/>
        </w:rPr>
        <w:drawing>
          <wp:inline distT="0" distB="0" distL="0" distR="0" wp14:anchorId="17BE7FD3" wp14:editId="023A82EB">
            <wp:extent cx="6116320" cy="2945130"/>
            <wp:effectExtent l="0" t="0" r="5080" b="127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4 Policy and advocacy 2.png"/>
                    <pic:cNvPicPr/>
                  </pic:nvPicPr>
                  <pic:blipFill>
                    <a:blip r:embed="rId21">
                      <a:extLst>
                        <a:ext uri="{28A0092B-C50C-407E-A947-70E740481C1C}">
                          <a14:useLocalDpi xmlns:a14="http://schemas.microsoft.com/office/drawing/2010/main" val="0"/>
                        </a:ext>
                      </a:extLst>
                    </a:blip>
                    <a:stretch>
                      <a:fillRect/>
                    </a:stretch>
                  </pic:blipFill>
                  <pic:spPr>
                    <a:xfrm>
                      <a:off x="0" y="0"/>
                      <a:ext cx="6116320" cy="2945130"/>
                    </a:xfrm>
                    <a:prstGeom prst="rect">
                      <a:avLst/>
                    </a:prstGeom>
                  </pic:spPr>
                </pic:pic>
              </a:graphicData>
            </a:graphic>
          </wp:inline>
        </w:drawing>
      </w:r>
    </w:p>
    <w:p w14:paraId="49066D4F" w14:textId="77777777" w:rsidR="00753BD1" w:rsidRPr="002A5693" w:rsidRDefault="00753BD1" w:rsidP="00571FA9">
      <w:pPr>
        <w:spacing w:before="0"/>
        <w:jc w:val="both"/>
        <w:rPr>
          <w:sz w:val="20"/>
          <w:szCs w:val="20"/>
          <w:lang w:val="sl-SI"/>
        </w:rPr>
      </w:pPr>
      <w:r w:rsidRPr="002A5693">
        <w:rPr>
          <w:b/>
          <w:bCs/>
          <w:sz w:val="20"/>
          <w:szCs w:val="20"/>
          <w:lang w:val="sl-SI"/>
        </w:rPr>
        <w:t>Slika 5:</w:t>
      </w:r>
      <w:r w:rsidRPr="002A5693">
        <w:rPr>
          <w:sz w:val="20"/>
          <w:szCs w:val="20"/>
          <w:lang w:val="sl-SI"/>
        </w:rPr>
        <w:t xml:space="preserve"> Postopek nalaganja informacij v podatkovno zbirko Politika in zagovorništvo</w:t>
      </w:r>
    </w:p>
    <w:p w14:paraId="169C3E87" w14:textId="77777777" w:rsidR="00753BD1" w:rsidRPr="002A5693" w:rsidRDefault="00753BD1" w:rsidP="00571FA9">
      <w:pPr>
        <w:spacing w:before="0"/>
        <w:jc w:val="both"/>
        <w:rPr>
          <w:lang w:val="sl-SI"/>
        </w:rPr>
      </w:pPr>
    </w:p>
    <w:p w14:paraId="031777D2" w14:textId="77777777" w:rsidR="00753BD1" w:rsidRPr="002A5693" w:rsidRDefault="00753BD1" w:rsidP="00571FA9">
      <w:pPr>
        <w:spacing w:before="0"/>
        <w:jc w:val="both"/>
        <w:rPr>
          <w:lang w:val="sl-SI"/>
        </w:rPr>
      </w:pPr>
    </w:p>
    <w:p w14:paraId="365C5E4C" w14:textId="77777777" w:rsidR="00571FA9" w:rsidRPr="002A5693" w:rsidRDefault="00571FA9" w:rsidP="00571FA9">
      <w:pPr>
        <w:spacing w:before="0" w:after="200"/>
        <w:rPr>
          <w:rFonts w:asciiTheme="majorHAnsi" w:hAnsiTheme="majorHAnsi" w:cstheme="majorHAnsi"/>
          <w:b/>
          <w:color w:val="2E74B5" w:themeColor="accent1" w:themeShade="BF"/>
          <w:lang w:val="sl-SI"/>
        </w:rPr>
      </w:pPr>
      <w:r w:rsidRPr="002A5693">
        <w:rPr>
          <w:rFonts w:asciiTheme="majorHAnsi" w:hAnsiTheme="majorHAnsi" w:cstheme="majorHAnsi"/>
          <w:b/>
          <w:bCs/>
          <w:color w:val="2E74B5" w:themeColor="accent1" w:themeShade="BF"/>
          <w:lang w:val="sl-SI"/>
        </w:rPr>
        <w:br w:type="page"/>
      </w:r>
    </w:p>
    <w:p w14:paraId="109A6D7F" w14:textId="77777777" w:rsidR="00571FA9" w:rsidRPr="002A5693" w:rsidRDefault="00571FA9" w:rsidP="00450E32">
      <w:pPr>
        <w:pStyle w:val="Naslov1"/>
        <w:rPr>
          <w:lang w:val="sl-SI"/>
        </w:rPr>
      </w:pPr>
      <w:bookmarkStart w:id="7" w:name="_Toc66292969"/>
      <w:r w:rsidRPr="002A5693">
        <w:rPr>
          <w:lang w:val="sl-SI"/>
        </w:rPr>
        <w:lastRenderedPageBreak/>
        <w:t>Klasifikacija deležnikov/ciljnih skupin</w:t>
      </w:r>
      <w:bookmarkEnd w:id="7"/>
    </w:p>
    <w:p w14:paraId="0F674A20" w14:textId="77777777" w:rsidR="00571FA9" w:rsidRPr="002A5693" w:rsidRDefault="00571FA9" w:rsidP="00571FA9">
      <w:pPr>
        <w:spacing w:before="0"/>
        <w:ind w:firstLine="284"/>
        <w:jc w:val="both"/>
        <w:rPr>
          <w:lang w:val="sl-SI"/>
        </w:rPr>
      </w:pPr>
      <w:r w:rsidRPr="002A5693">
        <w:rPr>
          <w:lang w:val="sl-SI"/>
        </w:rPr>
        <w:t>Glede na opis predloga projekta, FIELDS identificira več ciljnih skupin in jih klasificira glede na stopnjo koristi:</w:t>
      </w:r>
    </w:p>
    <w:p w14:paraId="08936ED1" w14:textId="77777777" w:rsidR="00571FA9" w:rsidRPr="002A5693" w:rsidRDefault="00571FA9" w:rsidP="003107FD">
      <w:pPr>
        <w:pStyle w:val="Odstavekseznama"/>
        <w:numPr>
          <w:ilvl w:val="0"/>
          <w:numId w:val="7"/>
        </w:numPr>
        <w:spacing w:before="0"/>
        <w:jc w:val="both"/>
        <w:rPr>
          <w:lang w:val="sl-SI"/>
        </w:rPr>
      </w:pPr>
      <w:r w:rsidRPr="002A5693">
        <w:rPr>
          <w:lang w:val="sl-SI"/>
        </w:rPr>
        <w:t>prvi koristniki so tisti, ki prejmejo korist strategije, oblikovane v FIELDS;</w:t>
      </w:r>
    </w:p>
    <w:p w14:paraId="1B0EFC74" w14:textId="77777777" w:rsidR="00571FA9" w:rsidRPr="002A5693" w:rsidRDefault="00571FA9" w:rsidP="003107FD">
      <w:pPr>
        <w:pStyle w:val="Odstavekseznama"/>
        <w:numPr>
          <w:ilvl w:val="0"/>
          <w:numId w:val="7"/>
        </w:numPr>
        <w:spacing w:before="0"/>
        <w:jc w:val="both"/>
        <w:rPr>
          <w:lang w:val="sl-SI"/>
        </w:rPr>
      </w:pPr>
      <w:r w:rsidRPr="002A5693">
        <w:rPr>
          <w:lang w:val="sl-SI"/>
        </w:rPr>
        <w:t>drugi koristniki so tisti, ki imajo koristi od usposabljanja, nudenega v okviru projekta;</w:t>
      </w:r>
    </w:p>
    <w:p w14:paraId="28F7AE48" w14:textId="77777777" w:rsidR="00571FA9" w:rsidRPr="002A5693" w:rsidRDefault="00571FA9" w:rsidP="003107FD">
      <w:pPr>
        <w:pStyle w:val="Odstavekseznama"/>
        <w:numPr>
          <w:ilvl w:val="0"/>
          <w:numId w:val="7"/>
        </w:numPr>
        <w:spacing w:before="0"/>
        <w:jc w:val="both"/>
        <w:rPr>
          <w:lang w:val="sl-SI"/>
        </w:rPr>
      </w:pPr>
      <w:r w:rsidRPr="002A5693">
        <w:rPr>
          <w:lang w:val="sl-SI"/>
        </w:rPr>
        <w:t>tretji koristniki so tisti, ki imajo koristi od rezultatov projekta posredno, z izvajanjem strategije in rezultatov projekta (izobraževalni programi, moduli, metodologija) s strani zunanjih deležnikov.</w:t>
      </w:r>
    </w:p>
    <w:p w14:paraId="40E5C637" w14:textId="77777777" w:rsidR="00571FA9" w:rsidRPr="002A5693" w:rsidRDefault="00571FA9" w:rsidP="00571FA9">
      <w:pPr>
        <w:spacing w:before="0"/>
        <w:ind w:firstLine="284"/>
        <w:jc w:val="both"/>
        <w:rPr>
          <w:lang w:val="sl-SI"/>
        </w:rPr>
      </w:pPr>
      <w:r w:rsidRPr="002A5693">
        <w:rPr>
          <w:lang w:val="sl-SI"/>
        </w:rPr>
        <w:sym w:font="Symbol" w:char="F0AE"/>
      </w:r>
      <w:r w:rsidRPr="002A5693">
        <w:rPr>
          <w:lang w:val="sl-SI"/>
        </w:rPr>
        <w:t xml:space="preserve"> S ponudniki poklicnega izobraževanja in usposabljanja, izvajalci usposabljanja, visokošolskimi ustanovami, oblikovalci politik, regulativnimi organi in ministrstvi bo stik vzpostavljen neposredno in bodo prejeli koristi z uporabo sektorskih strategij za usposabljanje.</w:t>
      </w:r>
    </w:p>
    <w:p w14:paraId="49F1FF73" w14:textId="77777777" w:rsidR="00571FA9" w:rsidRPr="002A5693" w:rsidRDefault="00571FA9" w:rsidP="00753BD1">
      <w:pPr>
        <w:spacing w:before="0"/>
        <w:ind w:firstLine="284"/>
        <w:jc w:val="both"/>
        <w:rPr>
          <w:lang w:val="sl-SI"/>
        </w:rPr>
      </w:pPr>
      <w:r w:rsidRPr="002A5693">
        <w:rPr>
          <w:lang w:val="sl-SI"/>
        </w:rPr>
        <w:sym w:font="Symbol" w:char="F0AE"/>
      </w:r>
      <w:r w:rsidRPr="002A5693">
        <w:rPr>
          <w:lang w:val="sl-SI"/>
        </w:rPr>
        <w:t xml:space="preserve"> S kmeti, kmetijskimi svetovalci, gozdarji, predstavniki kmetov in svetovalcev, študenti, študentskimi društvi, panogami in predstavniki panog bo stik vzpostavljen v velikem obsegu posredno z izvajanjem strategije in neposredno z usposabljanjem na ravni projekta (v pilotnih državah).</w:t>
      </w:r>
    </w:p>
    <w:p w14:paraId="63E1C5F4" w14:textId="77777777" w:rsidR="00571FA9" w:rsidRPr="002A5693" w:rsidRDefault="00571FA9" w:rsidP="00571FA9">
      <w:pPr>
        <w:spacing w:before="0"/>
        <w:ind w:firstLine="284"/>
        <w:jc w:val="both"/>
        <w:rPr>
          <w:lang w:val="sl-SI"/>
        </w:rPr>
      </w:pPr>
      <w:r w:rsidRPr="002A5693">
        <w:rPr>
          <w:lang w:val="sl-SI"/>
        </w:rPr>
        <w:t>Dostopnost deležnikov/ciljnih skupin je ključni vidik njihove klasifikacije. Začetna strategija za vzpostavitev stika je bila postavljena, kot je prikazano v razpredelnici 1:</w:t>
      </w:r>
    </w:p>
    <w:p w14:paraId="6774000C" w14:textId="77777777" w:rsidR="00753BD1" w:rsidRPr="002A5693" w:rsidRDefault="00753BD1" w:rsidP="00753BD1">
      <w:pPr>
        <w:spacing w:before="0" w:after="0"/>
        <w:ind w:firstLine="284"/>
        <w:jc w:val="both"/>
        <w:rPr>
          <w:sz w:val="20"/>
          <w:szCs w:val="20"/>
          <w:lang w:val="sl-SI"/>
        </w:rPr>
      </w:pPr>
      <w:r w:rsidRPr="002A5693">
        <w:rPr>
          <w:b/>
          <w:bCs/>
          <w:sz w:val="20"/>
          <w:szCs w:val="20"/>
          <w:lang w:val="sl-SI"/>
        </w:rPr>
        <w:t>Razpredelnica 1:</w:t>
      </w:r>
      <w:r w:rsidRPr="002A5693">
        <w:rPr>
          <w:sz w:val="20"/>
          <w:szCs w:val="20"/>
          <w:lang w:val="sl-SI"/>
        </w:rPr>
        <w:t xml:space="preserve"> Klasifikacija deležnikov/ciljnih skupin in začetna strategija za vzpostavljanje stika</w:t>
      </w:r>
    </w:p>
    <w:tbl>
      <w:tblPr>
        <w:tblStyle w:val="Tabelamrea"/>
        <w:tblW w:w="0" w:type="auto"/>
        <w:tblLook w:val="04A0" w:firstRow="1" w:lastRow="0" w:firstColumn="1" w:lastColumn="0" w:noHBand="0" w:noVBand="1"/>
      </w:tblPr>
      <w:tblGrid>
        <w:gridCol w:w="1838"/>
        <w:gridCol w:w="7784"/>
      </w:tblGrid>
      <w:tr w:rsidR="00571FA9" w:rsidRPr="002A5693" w14:paraId="4B79595F" w14:textId="77777777" w:rsidTr="006170E0">
        <w:tc>
          <w:tcPr>
            <w:tcW w:w="1838" w:type="dxa"/>
            <w:shd w:val="clear" w:color="auto" w:fill="2E74B5" w:themeFill="accent1" w:themeFillShade="BF"/>
            <w:vAlign w:val="bottom"/>
          </w:tcPr>
          <w:p w14:paraId="6832C777" w14:textId="77777777" w:rsidR="00571FA9" w:rsidRPr="002A5693" w:rsidRDefault="00571FA9" w:rsidP="006170E0">
            <w:pPr>
              <w:spacing w:before="0"/>
              <w:jc w:val="center"/>
              <w:rPr>
                <w:b/>
                <w:color w:val="FFFFFF" w:themeColor="background1"/>
                <w:lang w:val="sl-SI"/>
              </w:rPr>
            </w:pPr>
            <w:r w:rsidRPr="002A5693">
              <w:rPr>
                <w:b/>
                <w:bCs/>
                <w:color w:val="FFFFFF" w:themeColor="background1"/>
                <w:lang w:val="sl-SI"/>
              </w:rPr>
              <w:t>S kom vzpostaviti stik</w:t>
            </w:r>
          </w:p>
        </w:tc>
        <w:tc>
          <w:tcPr>
            <w:tcW w:w="7784" w:type="dxa"/>
            <w:shd w:val="clear" w:color="auto" w:fill="2E74B5" w:themeFill="accent1" w:themeFillShade="BF"/>
            <w:vAlign w:val="bottom"/>
          </w:tcPr>
          <w:p w14:paraId="7F1B0AC6" w14:textId="77777777" w:rsidR="00571FA9" w:rsidRPr="002A5693" w:rsidRDefault="00571FA9" w:rsidP="006170E0">
            <w:pPr>
              <w:spacing w:before="0"/>
              <w:jc w:val="center"/>
              <w:rPr>
                <w:b/>
                <w:color w:val="FFFFFF" w:themeColor="background1"/>
                <w:lang w:val="sl-SI"/>
              </w:rPr>
            </w:pPr>
            <w:r w:rsidRPr="002A5693">
              <w:rPr>
                <w:b/>
                <w:bCs/>
                <w:color w:val="FFFFFF" w:themeColor="background1"/>
                <w:lang w:val="sl-SI"/>
              </w:rPr>
              <w:t>Kako vzpostaviti stik</w:t>
            </w:r>
          </w:p>
        </w:tc>
      </w:tr>
      <w:tr w:rsidR="00571FA9" w:rsidRPr="002A5693" w14:paraId="01B24DF8" w14:textId="77777777" w:rsidTr="006170E0">
        <w:tc>
          <w:tcPr>
            <w:tcW w:w="1838" w:type="dxa"/>
          </w:tcPr>
          <w:p w14:paraId="09666CB4" w14:textId="77777777" w:rsidR="00571FA9" w:rsidRPr="002A5693" w:rsidRDefault="00571FA9" w:rsidP="006170E0">
            <w:pPr>
              <w:spacing w:before="0"/>
              <w:jc w:val="both"/>
              <w:rPr>
                <w:lang w:val="sl-SI"/>
              </w:rPr>
            </w:pPr>
            <w:r w:rsidRPr="002A5693">
              <w:rPr>
                <w:lang w:val="sl-SI"/>
              </w:rPr>
              <w:t>Šole in ponudniki poklicnega izobraževanja in usposabljanja</w:t>
            </w:r>
          </w:p>
        </w:tc>
        <w:tc>
          <w:tcPr>
            <w:tcW w:w="7784" w:type="dxa"/>
          </w:tcPr>
          <w:p w14:paraId="3964EB0A" w14:textId="77777777" w:rsidR="00571FA9" w:rsidRPr="002A5693" w:rsidRDefault="00571FA9" w:rsidP="003107FD">
            <w:pPr>
              <w:pStyle w:val="Odstavekseznama"/>
              <w:numPr>
                <w:ilvl w:val="0"/>
                <w:numId w:val="8"/>
              </w:numPr>
              <w:spacing w:before="0"/>
              <w:ind w:left="326"/>
              <w:jc w:val="both"/>
              <w:rPr>
                <w:lang w:val="sl-SI"/>
              </w:rPr>
            </w:pPr>
            <w:r w:rsidRPr="002A5693">
              <w:rPr>
                <w:lang w:val="sl-SI"/>
              </w:rPr>
              <w:t>udeležba v konzorciju</w:t>
            </w:r>
          </w:p>
          <w:p w14:paraId="6F99BA91" w14:textId="77777777" w:rsidR="00571FA9" w:rsidRPr="002A5693" w:rsidRDefault="00571FA9" w:rsidP="003107FD">
            <w:pPr>
              <w:pStyle w:val="Odstavekseznama"/>
              <w:numPr>
                <w:ilvl w:val="0"/>
                <w:numId w:val="8"/>
              </w:numPr>
              <w:spacing w:before="0"/>
              <w:ind w:left="326"/>
              <w:jc w:val="both"/>
              <w:rPr>
                <w:lang w:val="sl-SI"/>
              </w:rPr>
            </w:pPr>
            <w:r w:rsidRPr="002A5693">
              <w:rPr>
                <w:lang w:val="sl-SI"/>
              </w:rPr>
              <w:t>preko ponudnika poklicnega izobraževanja in usposabljanja ter partnerskega omre</w:t>
            </w:r>
            <w:r w:rsidR="002A5693">
              <w:rPr>
                <w:lang w:val="sl-SI"/>
              </w:rPr>
              <w:t>ž</w:t>
            </w:r>
            <w:r w:rsidRPr="002A5693">
              <w:rPr>
                <w:lang w:val="sl-SI"/>
              </w:rPr>
              <w:t>ja (npr. AERES, AP, LVA, INFOR, LLLP, EfVET, ProAgria)</w:t>
            </w:r>
          </w:p>
          <w:p w14:paraId="77974801" w14:textId="77777777" w:rsidR="00571FA9" w:rsidRPr="002A5693" w:rsidRDefault="00571FA9" w:rsidP="003107FD">
            <w:pPr>
              <w:pStyle w:val="Odstavekseznama"/>
              <w:numPr>
                <w:ilvl w:val="0"/>
                <w:numId w:val="8"/>
              </w:numPr>
              <w:spacing w:before="0"/>
              <w:ind w:left="326"/>
              <w:jc w:val="both"/>
              <w:rPr>
                <w:lang w:val="sl-SI"/>
              </w:rPr>
            </w:pPr>
            <w:r w:rsidRPr="002A5693">
              <w:rPr>
                <w:lang w:val="sl-SI"/>
              </w:rPr>
              <w:t>preko kartiranja deležnikov, aktivnosti fokusnih skupin, raziskav in razširjanja</w:t>
            </w:r>
          </w:p>
        </w:tc>
      </w:tr>
      <w:tr w:rsidR="00571FA9" w:rsidRPr="002A5693" w14:paraId="1A8EE9CC" w14:textId="77777777" w:rsidTr="006170E0">
        <w:tc>
          <w:tcPr>
            <w:tcW w:w="1838" w:type="dxa"/>
          </w:tcPr>
          <w:p w14:paraId="3065E375" w14:textId="77777777" w:rsidR="00571FA9" w:rsidRPr="002A5693" w:rsidRDefault="00571FA9" w:rsidP="006170E0">
            <w:pPr>
              <w:spacing w:before="0"/>
              <w:jc w:val="both"/>
              <w:rPr>
                <w:lang w:val="sl-SI"/>
              </w:rPr>
            </w:pPr>
            <w:r w:rsidRPr="002A5693">
              <w:rPr>
                <w:lang w:val="sl-SI"/>
              </w:rPr>
              <w:t>Visokošolske ustanove</w:t>
            </w:r>
          </w:p>
        </w:tc>
        <w:tc>
          <w:tcPr>
            <w:tcW w:w="7784" w:type="dxa"/>
          </w:tcPr>
          <w:p w14:paraId="4FD3DA78" w14:textId="77777777" w:rsidR="00571FA9" w:rsidRPr="002A5693" w:rsidRDefault="00571FA9" w:rsidP="003107FD">
            <w:pPr>
              <w:pStyle w:val="Odstavekseznama"/>
              <w:numPr>
                <w:ilvl w:val="0"/>
                <w:numId w:val="9"/>
              </w:numPr>
              <w:spacing w:before="0"/>
              <w:ind w:left="326"/>
              <w:jc w:val="both"/>
              <w:rPr>
                <w:lang w:val="sl-SI"/>
              </w:rPr>
            </w:pPr>
            <w:r w:rsidRPr="002A5693">
              <w:rPr>
                <w:lang w:val="sl-SI"/>
              </w:rPr>
              <w:t>udeležba v konzorciju</w:t>
            </w:r>
          </w:p>
          <w:p w14:paraId="0D710BB5" w14:textId="77777777" w:rsidR="00571FA9" w:rsidRPr="002A5693" w:rsidRDefault="00571FA9" w:rsidP="003107FD">
            <w:pPr>
              <w:pStyle w:val="Odstavekseznama"/>
              <w:numPr>
                <w:ilvl w:val="0"/>
                <w:numId w:val="9"/>
              </w:numPr>
              <w:spacing w:before="0"/>
              <w:ind w:left="326"/>
              <w:jc w:val="both"/>
              <w:rPr>
                <w:lang w:val="sl-SI"/>
              </w:rPr>
            </w:pPr>
            <w:r w:rsidRPr="002A5693">
              <w:rPr>
                <w:lang w:val="sl-SI"/>
              </w:rPr>
              <w:t>preko partnerskega omrežja (npr. UNITO, WUR, ISEKI, UHOH, CERTH, UCLM, FJ-BLT)</w:t>
            </w:r>
          </w:p>
          <w:p w14:paraId="44DAD7A0" w14:textId="77777777" w:rsidR="00571FA9" w:rsidRPr="002A5693" w:rsidRDefault="00571FA9" w:rsidP="003107FD">
            <w:pPr>
              <w:pStyle w:val="Odstavekseznama"/>
              <w:numPr>
                <w:ilvl w:val="0"/>
                <w:numId w:val="9"/>
              </w:numPr>
              <w:spacing w:before="0"/>
              <w:ind w:left="326"/>
              <w:jc w:val="both"/>
              <w:rPr>
                <w:lang w:val="sl-SI"/>
              </w:rPr>
            </w:pPr>
            <w:r w:rsidRPr="002A5693">
              <w:rPr>
                <w:lang w:val="sl-SI"/>
              </w:rPr>
              <w:t>preko kartiranja deležnikov, aktivnosti fokusnih skupin, raziskav in razširjanja</w:t>
            </w:r>
          </w:p>
        </w:tc>
      </w:tr>
      <w:tr w:rsidR="00571FA9" w:rsidRPr="002A5693" w14:paraId="0A30BAE5" w14:textId="77777777" w:rsidTr="006170E0">
        <w:tc>
          <w:tcPr>
            <w:tcW w:w="1838" w:type="dxa"/>
          </w:tcPr>
          <w:p w14:paraId="77ABF453" w14:textId="77777777" w:rsidR="00571FA9" w:rsidRPr="002A5693" w:rsidRDefault="00571FA9" w:rsidP="006170E0">
            <w:pPr>
              <w:spacing w:before="0"/>
              <w:jc w:val="both"/>
              <w:rPr>
                <w:lang w:val="sl-SI"/>
              </w:rPr>
            </w:pPr>
            <w:r w:rsidRPr="002A5693">
              <w:rPr>
                <w:lang w:val="sl-SI"/>
              </w:rPr>
              <w:t>Oblikovalci politik in odločevalci</w:t>
            </w:r>
          </w:p>
        </w:tc>
        <w:tc>
          <w:tcPr>
            <w:tcW w:w="7784" w:type="dxa"/>
          </w:tcPr>
          <w:p w14:paraId="1AC8FD5B" w14:textId="77777777" w:rsidR="00571FA9" w:rsidRPr="002A5693" w:rsidRDefault="00571FA9" w:rsidP="003107FD">
            <w:pPr>
              <w:pStyle w:val="Odstavekseznama"/>
              <w:numPr>
                <w:ilvl w:val="0"/>
                <w:numId w:val="10"/>
              </w:numPr>
              <w:spacing w:before="0"/>
              <w:ind w:left="326"/>
              <w:jc w:val="both"/>
              <w:rPr>
                <w:lang w:val="sl-SI"/>
              </w:rPr>
            </w:pPr>
            <w:r w:rsidRPr="002A5693">
              <w:rPr>
                <w:lang w:val="sl-SI"/>
              </w:rPr>
              <w:t>preko krovnih organizacij in partnerskega omrežja (npr. vseživljenjsko učenje)</w:t>
            </w:r>
          </w:p>
          <w:p w14:paraId="2BAC406F" w14:textId="77777777" w:rsidR="00571FA9" w:rsidRPr="002A5693" w:rsidRDefault="00571FA9" w:rsidP="003107FD">
            <w:pPr>
              <w:pStyle w:val="Odstavekseznama"/>
              <w:numPr>
                <w:ilvl w:val="0"/>
                <w:numId w:val="10"/>
              </w:numPr>
              <w:spacing w:before="0"/>
              <w:ind w:left="326"/>
              <w:jc w:val="both"/>
              <w:rPr>
                <w:lang w:val="sl-SI"/>
              </w:rPr>
            </w:pPr>
            <w:r w:rsidRPr="002A5693">
              <w:rPr>
                <w:lang w:val="sl-SI"/>
              </w:rPr>
              <w:t>preko kartiranja deležnikov in aktivnosti razširjanja</w:t>
            </w:r>
          </w:p>
        </w:tc>
      </w:tr>
      <w:tr w:rsidR="00571FA9" w:rsidRPr="002A5693" w14:paraId="566A8EA0" w14:textId="77777777" w:rsidTr="006170E0">
        <w:tc>
          <w:tcPr>
            <w:tcW w:w="1838" w:type="dxa"/>
          </w:tcPr>
          <w:p w14:paraId="0A7E8B22" w14:textId="77777777" w:rsidR="00571FA9" w:rsidRPr="002A5693" w:rsidRDefault="00571FA9" w:rsidP="006170E0">
            <w:pPr>
              <w:spacing w:before="0"/>
              <w:jc w:val="both"/>
              <w:rPr>
                <w:lang w:val="sl-SI"/>
              </w:rPr>
            </w:pPr>
            <w:r w:rsidRPr="002A5693">
              <w:rPr>
                <w:lang w:val="sl-SI"/>
              </w:rPr>
              <w:t>Kmetje</w:t>
            </w:r>
          </w:p>
        </w:tc>
        <w:tc>
          <w:tcPr>
            <w:tcW w:w="7784" w:type="dxa"/>
          </w:tcPr>
          <w:p w14:paraId="33AC43B6" w14:textId="77777777" w:rsidR="00571FA9" w:rsidRPr="002A5693" w:rsidRDefault="00571FA9" w:rsidP="003107FD">
            <w:pPr>
              <w:pStyle w:val="Odstavekseznama"/>
              <w:numPr>
                <w:ilvl w:val="0"/>
                <w:numId w:val="11"/>
              </w:numPr>
              <w:spacing w:before="0"/>
              <w:ind w:left="326"/>
              <w:jc w:val="both"/>
              <w:rPr>
                <w:lang w:val="sl-SI"/>
              </w:rPr>
            </w:pPr>
            <w:r w:rsidRPr="002A5693">
              <w:rPr>
                <w:lang w:val="sl-SI"/>
              </w:rPr>
              <w:t>preko procesa zaposlovanja v WP4</w:t>
            </w:r>
          </w:p>
          <w:p w14:paraId="72AE64F8" w14:textId="77777777" w:rsidR="00571FA9" w:rsidRPr="002A5693" w:rsidRDefault="00571FA9" w:rsidP="003107FD">
            <w:pPr>
              <w:pStyle w:val="Odstavekseznama"/>
              <w:numPr>
                <w:ilvl w:val="0"/>
                <w:numId w:val="11"/>
              </w:numPr>
              <w:spacing w:before="0"/>
              <w:ind w:left="326"/>
              <w:jc w:val="both"/>
              <w:rPr>
                <w:rFonts w:cstheme="minorHAnsi"/>
                <w:lang w:val="sl-SI"/>
              </w:rPr>
            </w:pPr>
            <w:r w:rsidRPr="002A5693">
              <w:rPr>
                <w:rFonts w:cstheme="minorHAnsi"/>
                <w:lang w:val="sl-SI"/>
              </w:rPr>
              <w:t>preko partnerskega omrežja (npr. CONFAGRI, ICOS, ACTIA, GAIA, CONFAGRI PT, SCOOP, GZS, AC3A, FENACORE, PlantETP, EFFAT, EFB)</w:t>
            </w:r>
          </w:p>
          <w:p w14:paraId="276485B7" w14:textId="77777777" w:rsidR="00571FA9" w:rsidRPr="002A5693" w:rsidRDefault="00571FA9" w:rsidP="003107FD">
            <w:pPr>
              <w:pStyle w:val="Odstavekseznama"/>
              <w:numPr>
                <w:ilvl w:val="0"/>
                <w:numId w:val="11"/>
              </w:numPr>
              <w:spacing w:before="0"/>
              <w:ind w:left="326"/>
              <w:jc w:val="both"/>
              <w:rPr>
                <w:lang w:val="sl-SI"/>
              </w:rPr>
            </w:pPr>
            <w:r w:rsidRPr="002A5693">
              <w:rPr>
                <w:lang w:val="sl-SI"/>
              </w:rPr>
              <w:t>preko kartiranja deležnikov, aktivnosti fokusnih skupin, raziskav in razširjanja</w:t>
            </w:r>
          </w:p>
        </w:tc>
      </w:tr>
      <w:tr w:rsidR="00571FA9" w:rsidRPr="002A5693" w14:paraId="529A3FD7" w14:textId="77777777" w:rsidTr="006170E0">
        <w:tc>
          <w:tcPr>
            <w:tcW w:w="1838" w:type="dxa"/>
          </w:tcPr>
          <w:p w14:paraId="50EE8576" w14:textId="77777777" w:rsidR="00571FA9" w:rsidRPr="002A5693" w:rsidRDefault="00571FA9" w:rsidP="006170E0">
            <w:pPr>
              <w:spacing w:before="0"/>
              <w:jc w:val="both"/>
              <w:rPr>
                <w:lang w:val="sl-SI"/>
              </w:rPr>
            </w:pPr>
            <w:r w:rsidRPr="002A5693">
              <w:rPr>
                <w:lang w:val="sl-SI"/>
              </w:rPr>
              <w:t>Kmetijski svetovalci</w:t>
            </w:r>
          </w:p>
        </w:tc>
        <w:tc>
          <w:tcPr>
            <w:tcW w:w="7784" w:type="dxa"/>
          </w:tcPr>
          <w:p w14:paraId="6982EAF0" w14:textId="77777777" w:rsidR="00571FA9" w:rsidRPr="002A5693" w:rsidRDefault="00571FA9" w:rsidP="003107FD">
            <w:pPr>
              <w:pStyle w:val="Odstavekseznama"/>
              <w:numPr>
                <w:ilvl w:val="0"/>
                <w:numId w:val="12"/>
              </w:numPr>
              <w:spacing w:before="0"/>
              <w:ind w:left="326"/>
              <w:jc w:val="both"/>
              <w:rPr>
                <w:lang w:val="sl-SI"/>
              </w:rPr>
            </w:pPr>
            <w:r w:rsidRPr="002A5693">
              <w:rPr>
                <w:rFonts w:cstheme="minorHAnsi"/>
                <w:lang w:val="sl-SI"/>
              </w:rPr>
              <w:t>preko partnerskega omrežja (npr. CONFAGRI, ICOS, ACTIA, GAIA, CONFAGRI PT, SCOOP, GZS, AC3A, FENACORE, PlantETP, EFFAT, EFB)</w:t>
            </w:r>
          </w:p>
          <w:p w14:paraId="5E7BE8AE" w14:textId="77777777" w:rsidR="00571FA9" w:rsidRPr="002A5693" w:rsidRDefault="00571FA9" w:rsidP="003107FD">
            <w:pPr>
              <w:pStyle w:val="Odstavekseznama"/>
              <w:numPr>
                <w:ilvl w:val="0"/>
                <w:numId w:val="12"/>
              </w:numPr>
              <w:spacing w:before="0"/>
              <w:ind w:left="326"/>
              <w:jc w:val="both"/>
              <w:rPr>
                <w:lang w:val="sl-SI"/>
              </w:rPr>
            </w:pPr>
            <w:r w:rsidRPr="002A5693">
              <w:rPr>
                <w:lang w:val="sl-SI"/>
              </w:rPr>
              <w:t>preko kartiranja deležnikov, aktivnosti fokusnih skupin, raziskav in razširjanja</w:t>
            </w:r>
          </w:p>
        </w:tc>
      </w:tr>
      <w:tr w:rsidR="00571FA9" w:rsidRPr="002A5693" w14:paraId="2DE2B8DE" w14:textId="77777777" w:rsidTr="006170E0">
        <w:tc>
          <w:tcPr>
            <w:tcW w:w="1838" w:type="dxa"/>
          </w:tcPr>
          <w:p w14:paraId="028FF2C7" w14:textId="77777777" w:rsidR="00571FA9" w:rsidRPr="002A5693" w:rsidRDefault="00571FA9" w:rsidP="006170E0">
            <w:pPr>
              <w:spacing w:before="0"/>
              <w:jc w:val="both"/>
              <w:rPr>
                <w:lang w:val="sl-SI"/>
              </w:rPr>
            </w:pPr>
            <w:r w:rsidRPr="002A5693">
              <w:rPr>
                <w:lang w:val="sl-SI"/>
              </w:rPr>
              <w:t>Študenti</w:t>
            </w:r>
          </w:p>
        </w:tc>
        <w:tc>
          <w:tcPr>
            <w:tcW w:w="7784" w:type="dxa"/>
          </w:tcPr>
          <w:p w14:paraId="67615D56" w14:textId="77777777" w:rsidR="00571FA9" w:rsidRPr="002A5693" w:rsidRDefault="00571FA9" w:rsidP="003107FD">
            <w:pPr>
              <w:pStyle w:val="Odstavekseznama"/>
              <w:numPr>
                <w:ilvl w:val="0"/>
                <w:numId w:val="13"/>
              </w:numPr>
              <w:spacing w:before="0"/>
              <w:ind w:left="326"/>
              <w:jc w:val="both"/>
              <w:rPr>
                <w:lang w:val="sl-SI"/>
              </w:rPr>
            </w:pPr>
            <w:r w:rsidRPr="002A5693">
              <w:rPr>
                <w:lang w:val="sl-SI"/>
              </w:rPr>
              <w:t>preko procesa zaposlovanja v WP4</w:t>
            </w:r>
          </w:p>
          <w:p w14:paraId="1D468A0F" w14:textId="77777777" w:rsidR="00571FA9" w:rsidRPr="002A5693" w:rsidRDefault="00571FA9" w:rsidP="003107FD">
            <w:pPr>
              <w:pStyle w:val="Odstavekseznama"/>
              <w:numPr>
                <w:ilvl w:val="0"/>
                <w:numId w:val="13"/>
              </w:numPr>
              <w:spacing w:before="0"/>
              <w:ind w:left="326"/>
              <w:jc w:val="both"/>
              <w:rPr>
                <w:lang w:val="sl-SI"/>
              </w:rPr>
            </w:pPr>
            <w:r w:rsidRPr="002A5693">
              <w:rPr>
                <w:lang w:val="sl-SI"/>
              </w:rPr>
              <w:t>preko partnerskega omrežja</w:t>
            </w:r>
          </w:p>
          <w:p w14:paraId="362B1573" w14:textId="77777777" w:rsidR="00571FA9" w:rsidRPr="002A5693" w:rsidRDefault="00571FA9" w:rsidP="003107FD">
            <w:pPr>
              <w:pStyle w:val="Odstavekseznama"/>
              <w:numPr>
                <w:ilvl w:val="0"/>
                <w:numId w:val="13"/>
              </w:numPr>
              <w:spacing w:before="0"/>
              <w:ind w:left="326"/>
              <w:jc w:val="both"/>
              <w:rPr>
                <w:lang w:val="sl-SI"/>
              </w:rPr>
            </w:pPr>
            <w:r w:rsidRPr="002A5693">
              <w:rPr>
                <w:lang w:val="sl-SI"/>
              </w:rPr>
              <w:t>preko kartiranja deležnikov in kasnejših aktivnosti razširjanja</w:t>
            </w:r>
          </w:p>
        </w:tc>
      </w:tr>
      <w:tr w:rsidR="00571FA9" w:rsidRPr="002A5693" w14:paraId="7E042E3B" w14:textId="77777777" w:rsidTr="006170E0">
        <w:tc>
          <w:tcPr>
            <w:tcW w:w="1838" w:type="dxa"/>
          </w:tcPr>
          <w:p w14:paraId="6DDAD930" w14:textId="77777777" w:rsidR="00571FA9" w:rsidRPr="002A5693" w:rsidRDefault="00571FA9" w:rsidP="006170E0">
            <w:pPr>
              <w:spacing w:before="0"/>
              <w:jc w:val="both"/>
              <w:rPr>
                <w:lang w:val="sl-SI"/>
              </w:rPr>
            </w:pPr>
            <w:r w:rsidRPr="002A5693">
              <w:rPr>
                <w:lang w:val="sl-SI"/>
              </w:rPr>
              <w:lastRenderedPageBreak/>
              <w:t>Industrije</w:t>
            </w:r>
          </w:p>
        </w:tc>
        <w:tc>
          <w:tcPr>
            <w:tcW w:w="7784" w:type="dxa"/>
          </w:tcPr>
          <w:p w14:paraId="7FCAFDA5" w14:textId="77777777" w:rsidR="00571FA9" w:rsidRPr="002A5693" w:rsidRDefault="00571FA9" w:rsidP="003107FD">
            <w:pPr>
              <w:pStyle w:val="Odstavekseznama"/>
              <w:numPr>
                <w:ilvl w:val="0"/>
                <w:numId w:val="14"/>
              </w:numPr>
              <w:spacing w:before="0"/>
              <w:ind w:left="326"/>
              <w:jc w:val="both"/>
              <w:rPr>
                <w:lang w:val="sl-SI"/>
              </w:rPr>
            </w:pPr>
            <w:r w:rsidRPr="002A5693">
              <w:rPr>
                <w:lang w:val="sl-SI"/>
              </w:rPr>
              <w:t>udeležba v konzorciju</w:t>
            </w:r>
          </w:p>
          <w:p w14:paraId="2971A2D9" w14:textId="77777777" w:rsidR="00571FA9" w:rsidRPr="002A5693" w:rsidRDefault="00571FA9" w:rsidP="003107FD">
            <w:pPr>
              <w:pStyle w:val="Odstavekseznama"/>
              <w:numPr>
                <w:ilvl w:val="0"/>
                <w:numId w:val="14"/>
              </w:numPr>
              <w:spacing w:before="0"/>
              <w:ind w:left="326"/>
              <w:jc w:val="both"/>
              <w:rPr>
                <w:lang w:val="sl-SI"/>
              </w:rPr>
            </w:pPr>
            <w:r w:rsidRPr="002A5693">
              <w:rPr>
                <w:lang w:val="sl-SI"/>
              </w:rPr>
              <w:t>preko partnerskega omrežja (npr. FIAB, FDE, SEVT, ANIA, BIC)</w:t>
            </w:r>
          </w:p>
          <w:p w14:paraId="078114B6" w14:textId="77777777" w:rsidR="00571FA9" w:rsidRPr="002A5693" w:rsidRDefault="00571FA9" w:rsidP="003107FD">
            <w:pPr>
              <w:pStyle w:val="Odstavekseznama"/>
              <w:numPr>
                <w:ilvl w:val="0"/>
                <w:numId w:val="14"/>
              </w:numPr>
              <w:spacing w:before="0"/>
              <w:ind w:left="326"/>
              <w:jc w:val="both"/>
              <w:rPr>
                <w:lang w:val="sl-SI"/>
              </w:rPr>
            </w:pPr>
            <w:r w:rsidRPr="002A5693">
              <w:rPr>
                <w:lang w:val="sl-SI"/>
              </w:rPr>
              <w:t>preko kartiranja deležnikov, aktivnosti fokusnih skupin, raziskav in razširjanja</w:t>
            </w:r>
          </w:p>
        </w:tc>
      </w:tr>
    </w:tbl>
    <w:p w14:paraId="016E7C68" w14:textId="77777777" w:rsidR="00571FA9" w:rsidRPr="002A5693" w:rsidRDefault="00571FA9" w:rsidP="00571FA9">
      <w:pPr>
        <w:spacing w:before="0"/>
        <w:ind w:firstLine="284"/>
        <w:jc w:val="both"/>
        <w:rPr>
          <w:lang w:val="sl-SI"/>
        </w:rPr>
      </w:pPr>
    </w:p>
    <w:p w14:paraId="06A755B6" w14:textId="77777777" w:rsidR="00571FA9" w:rsidRPr="002A5693" w:rsidRDefault="00571FA9" w:rsidP="00571FA9">
      <w:pPr>
        <w:spacing w:before="0"/>
        <w:ind w:firstLine="284"/>
        <w:jc w:val="both"/>
        <w:rPr>
          <w:lang w:val="sl-SI"/>
        </w:rPr>
      </w:pPr>
      <w:r w:rsidRPr="002A5693">
        <w:rPr>
          <w:lang w:val="sl-SI"/>
        </w:rPr>
        <w:t>Drugi relevantni deležniki, identificirani in klasificirani kot relevantne ciljne skupine, predvsem za dejavnosti razširjanja informacij in pri drugih nalogah, pri katerih bi lahko bilo sodelovanje deležnikov relevantno, so: trgovci na drobno; trgovci na debelo; gostinski sektor; tehnologi; bioekonomisti; dobavitelji vložkov; svetovalci; obnovljive energije; logistika in specializirani mediji.</w:t>
      </w:r>
    </w:p>
    <w:p w14:paraId="5C8FD5DF" w14:textId="77777777" w:rsidR="00571FA9" w:rsidRPr="002A5693" w:rsidRDefault="00571FA9" w:rsidP="00571FA9">
      <w:pPr>
        <w:spacing w:before="0"/>
        <w:ind w:firstLine="284"/>
        <w:jc w:val="both"/>
        <w:rPr>
          <w:lang w:val="sl-SI"/>
        </w:rPr>
      </w:pPr>
      <w:r w:rsidRPr="002A5693">
        <w:rPr>
          <w:lang w:val="sl-SI"/>
        </w:rPr>
        <w:t xml:space="preserve">Strategija za vzpostavljanje stika s ciljnimi skupinami je bila in še bo izboljšana v različnih fazah projekta. </w:t>
      </w:r>
    </w:p>
    <w:p w14:paraId="150CBE8A" w14:textId="77777777" w:rsidR="00571FA9" w:rsidRPr="002A5693" w:rsidRDefault="00571FA9" w:rsidP="00571FA9">
      <w:pPr>
        <w:spacing w:before="0"/>
        <w:ind w:firstLine="284"/>
        <w:jc w:val="both"/>
        <w:rPr>
          <w:lang w:val="sl-SI"/>
        </w:rPr>
      </w:pPr>
      <w:r w:rsidRPr="002A5693">
        <w:rPr>
          <w:lang w:val="sl-SI"/>
        </w:rPr>
        <w:t>Oblikovanje baze podatkov za Politiko in zagovorništvo je mogoče obravnavati kot orodje za boljše obravnavanje politik in odločevalcev glede na njihovo raven in področje vpliva: klasifikacija od lokalne ravni do ravni EU, večji tehnični ali politični vpliv in tudi prejšnji stiki partnerskih organizacij z deležniki/ciljnimi skupinami dodatno olajšajo dostopnost posameznih partnerskih organizacij do določenih ciljnih skupin.</w:t>
      </w:r>
    </w:p>
    <w:p w14:paraId="24F6654A" w14:textId="77777777" w:rsidR="00313515" w:rsidRPr="002A5693" w:rsidRDefault="00571FA9" w:rsidP="00F86196">
      <w:pPr>
        <w:spacing w:before="0"/>
        <w:ind w:firstLine="284"/>
        <w:jc w:val="both"/>
        <w:rPr>
          <w:lang w:val="sl-SI"/>
        </w:rPr>
      </w:pPr>
      <w:r w:rsidRPr="002A5693">
        <w:rPr>
          <w:lang w:val="sl-SI"/>
        </w:rPr>
        <w:t>Baza podatkov izobraževalnih programom/študijev omogoča nadaljnjo klasifikacijo izvajalcev izobraževanja, opredeljenih kot ciljne skupine, in sicer kot ponudnike poklicnega izobraževanja in usposabljanja ali visokošolske ustanove: šest glavnih identificiranih tem (biogospodarstvo, običajno poslovanje, digitalizacija, podjetništvo, mehke kompetence, trajnostnost) in vrsta izvajanega študija (delavnica, tečaj usposabljanja, magisterij, visokošolsko izobraževanje, doktorat, srednješolsko izobraževanje, poletna šola, seminar, diplomski študij) zagotavljajo bolj ciljno usmerjen pristop do deležnikov in tudi, kot je že bilo omenjeno, podporo načrtovanim nalogam in aktivnostim, vključenim v WP2 Prednostne naloge in oblikovanje strategij ter WP3 Nova orodja in zasnova usposabljanja.</w:t>
      </w:r>
    </w:p>
    <w:p w14:paraId="1B98815B" w14:textId="77777777" w:rsidR="007C4E25" w:rsidRPr="002A5693" w:rsidRDefault="007C4E25" w:rsidP="007C4E25">
      <w:pPr>
        <w:rPr>
          <w:lang w:val="sl-SI"/>
        </w:rPr>
      </w:pPr>
    </w:p>
    <w:sectPr w:rsidR="007C4E25" w:rsidRPr="002A5693" w:rsidSect="00AF5815">
      <w:footerReference w:type="default" r:id="rId22"/>
      <w:footnotePr>
        <w:numFmt w:val="chicago"/>
      </w:footnotePr>
      <w:type w:val="continuous"/>
      <w:pgSz w:w="11900" w:h="16837"/>
      <w:pgMar w:top="720" w:right="985" w:bottom="567" w:left="1134" w:header="675" w:footer="77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0DDB3C7" w14:textId="77777777" w:rsidR="009B224A" w:rsidRDefault="009B224A">
      <w:r>
        <w:separator/>
      </w:r>
    </w:p>
  </w:endnote>
  <w:endnote w:type="continuationSeparator" w:id="0">
    <w:p w14:paraId="55F9A491" w14:textId="77777777" w:rsidR="009B224A" w:rsidRDefault="009B22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Univers (W1)">
    <w:altName w:val="Arial"/>
    <w:panose1 w:val="00000000000000000000"/>
    <w:charset w:val="00"/>
    <w:family w:val="swiss"/>
    <w:notTrueType/>
    <w:pitch w:val="default"/>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CG Times (WN)">
    <w:panose1 w:val="00000000000000000000"/>
    <w:charset w:val="00"/>
    <w:family w:val="roman"/>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S Sans Serif">
    <w:panose1 w:val="00000000000000000000"/>
    <w:charset w:val="00"/>
    <w:family w:val="swiss"/>
    <w:notTrueType/>
    <w:pitch w:val="variable"/>
    <w:sig w:usb0="00000003" w:usb1="00000000" w:usb2="00000000" w:usb3="00000000" w:csb0="00000001" w:csb1="00000000"/>
  </w:font>
  <w:font w:name="Verdana Standaard">
    <w:altName w:val="Courier New"/>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Bahnschrift">
    <w:panose1 w:val="020B0502040204020203"/>
    <w:charset w:val="EE"/>
    <w:family w:val="swiss"/>
    <w:pitch w:val="variable"/>
    <w:sig w:usb0="A00002C7" w:usb1="00000002"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433192" w14:textId="77777777" w:rsidR="002D5928" w:rsidRPr="00482C0A" w:rsidRDefault="00A67301" w:rsidP="00515003">
    <w:pPr>
      <w:pStyle w:val="Glava"/>
      <w:tabs>
        <w:tab w:val="center" w:pos="4962"/>
      </w:tabs>
      <w:spacing w:before="200" w:after="0"/>
      <w:rPr>
        <w:rFonts w:cs="Arial"/>
        <w:bCs/>
      </w:rPr>
    </w:pPr>
    <w:r>
      <w:rPr>
        <w:rStyle w:val="NaslovZnak"/>
        <w:rFonts w:cs="Arial"/>
        <w:b w:val="0"/>
        <w:noProof/>
        <w:sz w:val="18"/>
        <w:szCs w:val="18"/>
        <w:lang w:val="en-GB" w:eastAsia="en-GB"/>
      </w:rPr>
      <w:drawing>
        <wp:anchor distT="0" distB="0" distL="114300" distR="114300" simplePos="0" relativeHeight="251668992" behindDoc="0" locked="0" layoutInCell="1" allowOverlap="1" wp14:anchorId="6DC77851" wp14:editId="185FA441">
          <wp:simplePos x="0" y="0"/>
          <wp:positionH relativeFrom="column">
            <wp:posOffset>-741045</wp:posOffset>
          </wp:positionH>
          <wp:positionV relativeFrom="paragraph">
            <wp:posOffset>120015</wp:posOffset>
          </wp:positionV>
          <wp:extent cx="5855335" cy="386080"/>
          <wp:effectExtent l="0" t="0" r="0" b="0"/>
          <wp:wrapSquare wrapText="bothSides"/>
          <wp:docPr id="46" name="Immagine 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855335" cy="386080"/>
                  </a:xfrm>
                  <a:prstGeom prst="rect">
                    <a:avLst/>
                  </a:prstGeom>
                  <a:noFill/>
                </pic:spPr>
              </pic:pic>
            </a:graphicData>
          </a:graphic>
        </wp:anchor>
      </w:drawing>
    </w:r>
    <w:r>
      <w:rPr>
        <w:rStyle w:val="tevilkastrani"/>
        <w:rFonts w:cs="Arial"/>
        <w:lang w:val="sl"/>
      </w:rPr>
      <w:t>S</w:t>
    </w:r>
    <w:r>
      <w:rPr>
        <w:rFonts w:cs="Arial"/>
        <w:lang w:val="sl"/>
      </w:rPr>
      <w:t xml:space="preserve">tran </w:t>
    </w:r>
    <w:r>
      <w:rPr>
        <w:rFonts w:cs="Arial"/>
        <w:lang w:val="sl"/>
      </w:rPr>
      <w:fldChar w:fldCharType="begin"/>
    </w:r>
    <w:r>
      <w:rPr>
        <w:rFonts w:cs="Arial"/>
        <w:lang w:val="sl"/>
      </w:rPr>
      <w:instrText xml:space="preserve"> PAGE </w:instrText>
    </w:r>
    <w:r>
      <w:rPr>
        <w:rFonts w:cs="Arial"/>
        <w:lang w:val="sl"/>
      </w:rPr>
      <w:fldChar w:fldCharType="separate"/>
    </w:r>
    <w:r w:rsidR="002A5693">
      <w:rPr>
        <w:rFonts w:cs="Arial"/>
        <w:noProof/>
        <w:lang w:val="sl"/>
      </w:rPr>
      <w:t>6</w:t>
    </w:r>
    <w:r>
      <w:rPr>
        <w:rFonts w:cs="Arial"/>
        <w:lang w:val="sl"/>
      </w:rPr>
      <w:fldChar w:fldCharType="end"/>
    </w:r>
    <w:r>
      <w:rPr>
        <w:rFonts w:cs="Arial"/>
        <w:lang w:val="sl"/>
      </w:rPr>
      <w:t xml:space="preserve"> od </w:t>
    </w:r>
    <w:r>
      <w:rPr>
        <w:rFonts w:cs="Arial"/>
        <w:lang w:val="sl"/>
      </w:rPr>
      <w:fldChar w:fldCharType="begin"/>
    </w:r>
    <w:r>
      <w:rPr>
        <w:rFonts w:cs="Arial"/>
        <w:lang w:val="sl"/>
      </w:rPr>
      <w:instrText xml:space="preserve"> NUMPAGES </w:instrText>
    </w:r>
    <w:r>
      <w:rPr>
        <w:rFonts w:cs="Arial"/>
        <w:lang w:val="sl"/>
      </w:rPr>
      <w:fldChar w:fldCharType="separate"/>
    </w:r>
    <w:r w:rsidR="002A5693">
      <w:rPr>
        <w:rFonts w:cs="Arial"/>
        <w:noProof/>
        <w:lang w:val="sl"/>
      </w:rPr>
      <w:t>10</w:t>
    </w:r>
    <w:r>
      <w:rPr>
        <w:rFonts w:cs="Arial"/>
        <w:lang w:val="sl"/>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15C9C8" w14:textId="77777777" w:rsidR="00C968C2" w:rsidRPr="00240487" w:rsidRDefault="00A67301" w:rsidP="00A67301">
    <w:pPr>
      <w:pStyle w:val="Glava"/>
      <w:tabs>
        <w:tab w:val="clear" w:pos="4819"/>
        <w:tab w:val="clear" w:pos="9638"/>
        <w:tab w:val="center" w:pos="1435"/>
        <w:tab w:val="center" w:pos="2829"/>
        <w:tab w:val="right" w:pos="4220"/>
        <w:tab w:val="left" w:pos="5649"/>
        <w:tab w:val="left" w:pos="6646"/>
        <w:tab w:val="left" w:pos="8206"/>
      </w:tabs>
      <w:spacing w:before="120"/>
      <w:ind w:left="-567" w:right="-437"/>
      <w:jc w:val="center"/>
    </w:pPr>
    <w:r>
      <w:rPr>
        <w:rStyle w:val="NaslovZnak"/>
        <w:bCs/>
        <w:noProof/>
        <w:sz w:val="18"/>
        <w:szCs w:val="18"/>
        <w:lang w:val="en-GB" w:eastAsia="en-GB"/>
      </w:rPr>
      <w:drawing>
        <wp:anchor distT="0" distB="0" distL="114300" distR="114300" simplePos="0" relativeHeight="251671040" behindDoc="1" locked="0" layoutInCell="1" allowOverlap="1" wp14:anchorId="6E34319D" wp14:editId="63603DAF">
          <wp:simplePos x="0" y="0"/>
          <wp:positionH relativeFrom="column">
            <wp:posOffset>13335</wp:posOffset>
          </wp:positionH>
          <wp:positionV relativeFrom="paragraph">
            <wp:posOffset>2357755</wp:posOffset>
          </wp:positionV>
          <wp:extent cx="6176010" cy="386080"/>
          <wp:effectExtent l="0" t="0" r="0" b="0"/>
          <wp:wrapTight wrapText="bothSides">
            <wp:wrapPolygon edited="0">
              <wp:start x="0" y="0"/>
              <wp:lineTo x="0" y="20250"/>
              <wp:lineTo x="21520" y="20250"/>
              <wp:lineTo x="21520" y="0"/>
              <wp:lineTo x="0" y="0"/>
            </wp:wrapPolygon>
          </wp:wrapTight>
          <wp:docPr id="49" name="Immagine 1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6176010" cy="386080"/>
                  </a:xfrm>
                  <a:prstGeom prst="rect">
                    <a:avLst/>
                  </a:prstGeom>
                  <a:noFill/>
                </pic:spPr>
              </pic:pic>
            </a:graphicData>
          </a:graphic>
        </wp:anchor>
      </w:drawing>
    </w:r>
    <w:r>
      <w:rPr>
        <w:noProof/>
        <w:lang w:val="en-GB" w:eastAsia="en-GB"/>
      </w:rPr>
      <w:drawing>
        <wp:inline distT="0" distB="0" distL="0" distR="0" wp14:anchorId="7E2B40E8" wp14:editId="5C65F86B">
          <wp:extent cx="1044000" cy="417600"/>
          <wp:effectExtent l="0" t="0" r="3810" b="1905"/>
          <wp:docPr id="50" name="Immagine 1786" descr="http://www.erasmus-planet.eu/sites/default/files/styles/medium/public/unito.png?itok=bJUIbNy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rasmus-planet.eu/sites/default/files/styles/medium/public/unito.png?itok=bJUIbNy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44000" cy="417600"/>
                  </a:xfrm>
                  <a:prstGeom prst="rect">
                    <a:avLst/>
                  </a:prstGeom>
                  <a:noFill/>
                  <a:ln>
                    <a:noFill/>
                  </a:ln>
                </pic:spPr>
              </pic:pic>
            </a:graphicData>
          </a:graphic>
        </wp:inline>
      </w:drawing>
    </w:r>
    <w:r>
      <w:rPr>
        <w:noProof/>
        <w:lang w:val="sl"/>
      </w:rPr>
      <w:t xml:space="preserve"> </w:t>
    </w:r>
    <w:r>
      <w:rPr>
        <w:noProof/>
        <w:lang w:val="en-GB" w:eastAsia="en-GB"/>
      </w:rPr>
      <w:drawing>
        <wp:inline distT="0" distB="0" distL="0" distR="0" wp14:anchorId="4EF80FB0" wp14:editId="1D7EC595">
          <wp:extent cx="1044000" cy="417600"/>
          <wp:effectExtent l="0" t="0" r="3810" b="1905"/>
          <wp:docPr id="51" name="Immagine 1787" descr="http://www.erasmus-planet.eu/sites/default/files/styles/medium/public/confagricoltura.png?itok=-hOcJz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erasmus-planet.eu/sites/default/files/styles/medium/public/confagricoltura.png?itok=-hOcJzop"/>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44000" cy="417600"/>
                  </a:xfrm>
                  <a:prstGeom prst="rect">
                    <a:avLst/>
                  </a:prstGeom>
                  <a:noFill/>
                  <a:ln>
                    <a:noFill/>
                  </a:ln>
                </pic:spPr>
              </pic:pic>
            </a:graphicData>
          </a:graphic>
        </wp:inline>
      </w:drawing>
    </w:r>
    <w:r>
      <w:rPr>
        <w:noProof/>
        <w:lang w:val="sl"/>
      </w:rPr>
      <w:t xml:space="preserve"> </w:t>
    </w:r>
    <w:r>
      <w:rPr>
        <w:noProof/>
        <w:lang w:val="en-GB" w:eastAsia="en-GB"/>
      </w:rPr>
      <w:drawing>
        <wp:inline distT="0" distB="0" distL="0" distR="0" wp14:anchorId="236E9529" wp14:editId="645D09ED">
          <wp:extent cx="1300047" cy="337591"/>
          <wp:effectExtent l="0" t="0" r="0" b="5715"/>
          <wp:docPr id="52" name="Immagine 1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a:stretch/>
                </pic:blipFill>
                <pic:spPr bwMode="auto">
                  <a:xfrm>
                    <a:off x="0" y="0"/>
                    <a:ext cx="1327576" cy="344740"/>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val="sl"/>
      </w:rPr>
      <w:t xml:space="preserve"> </w:t>
    </w:r>
    <w:r>
      <w:rPr>
        <w:noProof/>
        <w:lang w:val="en-GB" w:eastAsia="en-GB"/>
      </w:rPr>
      <w:drawing>
        <wp:inline distT="0" distB="0" distL="0" distR="0" wp14:anchorId="6052C69A" wp14:editId="6299E54C">
          <wp:extent cx="962198" cy="404248"/>
          <wp:effectExtent l="0" t="0" r="0" b="0"/>
          <wp:docPr id="53" name="Immagine 1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978754" cy="411204"/>
                  </a:xfrm>
                  <a:prstGeom prst="rect">
                    <a:avLst/>
                  </a:prstGeom>
                  <a:noFill/>
                  <a:ln>
                    <a:noFill/>
                  </a:ln>
                </pic:spPr>
              </pic:pic>
            </a:graphicData>
          </a:graphic>
        </wp:inline>
      </w:drawing>
    </w:r>
    <w:r>
      <w:rPr>
        <w:noProof/>
        <w:lang w:val="sl"/>
      </w:rPr>
      <w:t xml:space="preserve"> </w:t>
    </w:r>
    <w:r>
      <w:rPr>
        <w:noProof/>
        <w:lang w:val="en-GB" w:eastAsia="en-GB"/>
      </w:rPr>
      <w:drawing>
        <wp:inline distT="0" distB="0" distL="0" distR="0" wp14:anchorId="44FE8F44" wp14:editId="74CB0ACD">
          <wp:extent cx="980237" cy="527270"/>
          <wp:effectExtent l="0" t="0" r="0" b="6350"/>
          <wp:docPr id="54" name="Immagine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a:stretch/>
                </pic:blipFill>
                <pic:spPr bwMode="auto">
                  <a:xfrm>
                    <a:off x="0" y="0"/>
                    <a:ext cx="994755" cy="535079"/>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val="sl"/>
      </w:rPr>
      <w:t xml:space="preserve"> </w:t>
    </w:r>
    <w:r>
      <w:rPr>
        <w:noProof/>
        <w:lang w:val="en-GB" w:eastAsia="en-GB"/>
      </w:rPr>
      <w:drawing>
        <wp:inline distT="0" distB="0" distL="0" distR="0" wp14:anchorId="2C6A5847" wp14:editId="06C974BD">
          <wp:extent cx="764882" cy="362304"/>
          <wp:effectExtent l="0" t="0" r="0" b="0"/>
          <wp:docPr id="55" name="Immagine 1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a:stretch/>
                </pic:blipFill>
                <pic:spPr bwMode="auto">
                  <a:xfrm>
                    <a:off x="0" y="0"/>
                    <a:ext cx="783056" cy="370912"/>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val="en-GB" w:eastAsia="en-GB"/>
      </w:rPr>
      <w:drawing>
        <wp:inline distT="0" distB="0" distL="0" distR="0" wp14:anchorId="79901B12" wp14:editId="286B8C62">
          <wp:extent cx="738835" cy="295533"/>
          <wp:effectExtent l="0" t="0" r="4445" b="9525"/>
          <wp:docPr id="56" name="Immagine 1792" descr="http://www.erasmus-planet.eu/sites/default/files/styles/medium/public/agrarplus_logo.jpg?itok=gYzOjIb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erasmus-planet.eu/sites/default/files/styles/medium/public/agrarplus_logo.jpg?itok=gYzOjIbK"/>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45731" cy="298291"/>
                  </a:xfrm>
                  <a:prstGeom prst="rect">
                    <a:avLst/>
                  </a:prstGeom>
                  <a:noFill/>
                  <a:ln>
                    <a:noFill/>
                  </a:ln>
                </pic:spPr>
              </pic:pic>
            </a:graphicData>
          </a:graphic>
        </wp:inline>
      </w:drawing>
    </w:r>
    <w:r>
      <w:rPr>
        <w:noProof/>
        <w:lang w:val="sl"/>
      </w:rPr>
      <w:t xml:space="preserve"> </w:t>
    </w:r>
    <w:r>
      <w:rPr>
        <w:noProof/>
        <w:lang w:val="en-GB" w:eastAsia="en-GB"/>
      </w:rPr>
      <w:drawing>
        <wp:inline distT="0" distB="0" distL="0" distR="0" wp14:anchorId="40F55568" wp14:editId="1EDA4D67">
          <wp:extent cx="914400" cy="236197"/>
          <wp:effectExtent l="0" t="0" r="0" b="0"/>
          <wp:docPr id="57" name="Immagine 1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55780" cy="246886"/>
                  </a:xfrm>
                  <a:prstGeom prst="rect">
                    <a:avLst/>
                  </a:prstGeom>
                  <a:noFill/>
                  <a:ln>
                    <a:noFill/>
                  </a:ln>
                </pic:spPr>
              </pic:pic>
            </a:graphicData>
          </a:graphic>
        </wp:inline>
      </w:drawing>
    </w:r>
    <w:r>
      <w:rPr>
        <w:noProof/>
        <w:lang w:val="sl"/>
      </w:rPr>
      <w:t xml:space="preserve"> </w:t>
    </w:r>
    <w:r>
      <w:rPr>
        <w:noProof/>
        <w:lang w:val="en-GB" w:eastAsia="en-GB"/>
      </w:rPr>
      <w:drawing>
        <wp:inline distT="0" distB="0" distL="0" distR="0" wp14:anchorId="37D81AFF" wp14:editId="78907369">
          <wp:extent cx="1068019" cy="326334"/>
          <wp:effectExtent l="0" t="0" r="0" b="0"/>
          <wp:docPr id="58" name="Immagine 1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92756" cy="333892"/>
                  </a:xfrm>
                  <a:prstGeom prst="rect">
                    <a:avLst/>
                  </a:prstGeom>
                  <a:noFill/>
                  <a:ln>
                    <a:noFill/>
                  </a:ln>
                </pic:spPr>
              </pic:pic>
            </a:graphicData>
          </a:graphic>
        </wp:inline>
      </w:drawing>
    </w:r>
    <w:r>
      <w:rPr>
        <w:noProof/>
        <w:lang w:val="sl"/>
      </w:rPr>
      <w:t xml:space="preserve"> </w:t>
    </w:r>
    <w:r>
      <w:rPr>
        <w:noProof/>
        <w:lang w:val="en-GB" w:eastAsia="en-GB"/>
      </w:rPr>
      <w:drawing>
        <wp:inline distT="0" distB="0" distL="0" distR="0" wp14:anchorId="58A88DFC" wp14:editId="555BECB7">
          <wp:extent cx="416967" cy="506062"/>
          <wp:effectExtent l="0" t="0" r="2540" b="8890"/>
          <wp:docPr id="59" name="Immagine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419212" cy="508787"/>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val="sl"/>
      </w:rPr>
      <w:t xml:space="preserve"> </w:t>
    </w:r>
    <w:r>
      <w:rPr>
        <w:noProof/>
        <w:lang w:val="en-GB" w:eastAsia="en-GB"/>
      </w:rPr>
      <w:drawing>
        <wp:inline distT="0" distB="0" distL="0" distR="0" wp14:anchorId="4294FF19" wp14:editId="690B3B05">
          <wp:extent cx="757354" cy="269338"/>
          <wp:effectExtent l="0" t="0" r="5080" b="0"/>
          <wp:docPr id="60" name="Immagine 1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74133" cy="275305"/>
                  </a:xfrm>
                  <a:prstGeom prst="rect">
                    <a:avLst/>
                  </a:prstGeom>
                  <a:noFill/>
                  <a:ln>
                    <a:noFill/>
                  </a:ln>
                </pic:spPr>
              </pic:pic>
            </a:graphicData>
          </a:graphic>
        </wp:inline>
      </w:drawing>
    </w:r>
    <w:r>
      <w:rPr>
        <w:noProof/>
        <w:lang w:val="sl"/>
      </w:rPr>
      <w:t xml:space="preserve"> </w:t>
    </w:r>
    <w:r>
      <w:rPr>
        <w:noProof/>
        <w:lang w:val="en-GB" w:eastAsia="en-GB"/>
      </w:rPr>
      <w:drawing>
        <wp:inline distT="0" distB="0" distL="0" distR="0" wp14:anchorId="6EE41FF5" wp14:editId="40AADE7C">
          <wp:extent cx="484868" cy="386892"/>
          <wp:effectExtent l="0" t="0" r="0" b="0"/>
          <wp:docPr id="61" name="Immagine 1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1002" cy="391786"/>
                  </a:xfrm>
                  <a:prstGeom prst="rect">
                    <a:avLst/>
                  </a:prstGeom>
                  <a:noFill/>
                  <a:ln>
                    <a:noFill/>
                  </a:ln>
                </pic:spPr>
              </pic:pic>
            </a:graphicData>
          </a:graphic>
        </wp:inline>
      </w:drawing>
    </w:r>
    <w:r>
      <w:rPr>
        <w:noProof/>
        <w:lang w:val="sl"/>
      </w:rPr>
      <w:t xml:space="preserve"> </w:t>
    </w:r>
    <w:r>
      <w:rPr>
        <w:noProof/>
        <w:lang w:val="en-GB" w:eastAsia="en-GB"/>
      </w:rPr>
      <w:drawing>
        <wp:inline distT="0" distB="0" distL="0" distR="0" wp14:anchorId="762604D9" wp14:editId="2B94F5D0">
          <wp:extent cx="1153641" cy="313664"/>
          <wp:effectExtent l="0" t="0" r="0" b="0"/>
          <wp:docPr id="62" name="Immagine 1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a:stretch/>
                </pic:blipFill>
                <pic:spPr bwMode="auto">
                  <a:xfrm>
                    <a:off x="0" y="0"/>
                    <a:ext cx="1181165" cy="321148"/>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val="sl"/>
      </w:rPr>
      <w:t xml:space="preserve"> </w:t>
    </w:r>
    <w:r>
      <w:rPr>
        <w:noProof/>
        <w:lang w:val="en-GB" w:eastAsia="en-GB"/>
      </w:rPr>
      <w:drawing>
        <wp:inline distT="0" distB="0" distL="0" distR="0" wp14:anchorId="0CA70581" wp14:editId="7E8AF0A3">
          <wp:extent cx="649288" cy="485056"/>
          <wp:effectExtent l="0" t="0" r="0" b="0"/>
          <wp:docPr id="63" name="Immagine 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55804" cy="489924"/>
                  </a:xfrm>
                  <a:prstGeom prst="rect">
                    <a:avLst/>
                  </a:prstGeom>
                  <a:noFill/>
                  <a:ln>
                    <a:noFill/>
                  </a:ln>
                </pic:spPr>
              </pic:pic>
            </a:graphicData>
          </a:graphic>
        </wp:inline>
      </w:drawing>
    </w:r>
    <w:r>
      <w:rPr>
        <w:noProof/>
        <w:lang w:val="en-GB" w:eastAsia="en-GB"/>
      </w:rPr>
      <w:drawing>
        <wp:inline distT="0" distB="0" distL="0" distR="0" wp14:anchorId="333EA80F" wp14:editId="05C21142">
          <wp:extent cx="623360" cy="497154"/>
          <wp:effectExtent l="0" t="0" r="5715" b="0"/>
          <wp:docPr id="1816" name="Immagine 1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2552" cy="504485"/>
                  </a:xfrm>
                  <a:prstGeom prst="rect">
                    <a:avLst/>
                  </a:prstGeom>
                  <a:noFill/>
                  <a:ln>
                    <a:noFill/>
                  </a:ln>
                </pic:spPr>
              </pic:pic>
            </a:graphicData>
          </a:graphic>
        </wp:inline>
      </w:drawing>
    </w:r>
    <w:r>
      <w:rPr>
        <w:noProof/>
        <w:lang w:val="sl"/>
      </w:rPr>
      <w:t xml:space="preserve"> </w:t>
    </w:r>
    <w:r>
      <w:rPr>
        <w:noProof/>
        <w:lang w:val="en-GB" w:eastAsia="en-GB"/>
      </w:rPr>
      <w:drawing>
        <wp:inline distT="0" distB="0" distL="0" distR="0" wp14:anchorId="011CC13C" wp14:editId="472DCD60">
          <wp:extent cx="1119226" cy="386968"/>
          <wp:effectExtent l="0" t="0" r="5080" b="0"/>
          <wp:docPr id="1817" name="Immagine 1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b="-525"/>
                  <a:stretch/>
                </pic:blipFill>
                <pic:spPr bwMode="auto">
                  <a:xfrm>
                    <a:off x="0" y="0"/>
                    <a:ext cx="1139523" cy="393986"/>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val="sl"/>
      </w:rPr>
      <w:t xml:space="preserve"> </w:t>
    </w:r>
    <w:r>
      <w:rPr>
        <w:noProof/>
        <w:lang w:val="en-GB" w:eastAsia="en-GB"/>
      </w:rPr>
      <w:drawing>
        <wp:inline distT="0" distB="0" distL="0" distR="0" wp14:anchorId="432CA6A8" wp14:editId="2302449D">
          <wp:extent cx="490118" cy="561045"/>
          <wp:effectExtent l="0" t="0" r="5715" b="0"/>
          <wp:docPr id="1818" name="Immagine 1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4478" cy="577483"/>
                  </a:xfrm>
                  <a:prstGeom prst="rect">
                    <a:avLst/>
                  </a:prstGeom>
                  <a:noFill/>
                  <a:ln>
                    <a:noFill/>
                  </a:ln>
                </pic:spPr>
              </pic:pic>
            </a:graphicData>
          </a:graphic>
        </wp:inline>
      </w:drawing>
    </w:r>
    <w:r>
      <w:rPr>
        <w:noProof/>
        <w:lang w:val="sl"/>
      </w:rPr>
      <w:t xml:space="preserve"> </w:t>
    </w:r>
    <w:r>
      <w:rPr>
        <w:noProof/>
        <w:lang w:val="en-GB" w:eastAsia="en-GB"/>
      </w:rPr>
      <w:drawing>
        <wp:inline distT="0" distB="0" distL="0" distR="0" wp14:anchorId="290EFCC0" wp14:editId="3F0310B1">
          <wp:extent cx="1070919" cy="533649"/>
          <wp:effectExtent l="0" t="0" r="0" b="0"/>
          <wp:docPr id="1819" name="Immagine 1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36649"/>
                  <a:stretch/>
                </pic:blipFill>
                <pic:spPr bwMode="auto">
                  <a:xfrm>
                    <a:off x="0" y="0"/>
                    <a:ext cx="1088335" cy="542328"/>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val="sl"/>
      </w:rPr>
      <w:t xml:space="preserve"> </w:t>
    </w:r>
    <w:r>
      <w:rPr>
        <w:noProof/>
        <w:lang w:val="en-GB" w:eastAsia="en-GB"/>
      </w:rPr>
      <w:drawing>
        <wp:inline distT="0" distB="0" distL="0" distR="0" wp14:anchorId="73A41FF4" wp14:editId="7A6AC2AE">
          <wp:extent cx="863194" cy="461002"/>
          <wp:effectExtent l="0" t="0" r="0" b="0"/>
          <wp:docPr id="1820" name="Immagine 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0303" t="11627" r="8292" b="7899"/>
                  <a:stretch/>
                </pic:blipFill>
                <pic:spPr bwMode="auto">
                  <a:xfrm>
                    <a:off x="0" y="0"/>
                    <a:ext cx="873692" cy="466609"/>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val="sl"/>
      </w:rPr>
      <w:t xml:space="preserve"> </w:t>
    </w:r>
    <w:r>
      <w:rPr>
        <w:noProof/>
        <w:lang w:val="en-GB" w:eastAsia="en-GB"/>
      </w:rPr>
      <w:drawing>
        <wp:inline distT="0" distB="0" distL="0" distR="0" wp14:anchorId="6CBB94E7" wp14:editId="734C6052">
          <wp:extent cx="460858" cy="568306"/>
          <wp:effectExtent l="0" t="0" r="0" b="3810"/>
          <wp:docPr id="1821" name="Immagine 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69415" cy="578857"/>
                  </a:xfrm>
                  <a:prstGeom prst="rect">
                    <a:avLst/>
                  </a:prstGeom>
                  <a:noFill/>
                  <a:ln>
                    <a:noFill/>
                  </a:ln>
                </pic:spPr>
              </pic:pic>
            </a:graphicData>
          </a:graphic>
        </wp:inline>
      </w:drawing>
    </w:r>
    <w:r>
      <w:rPr>
        <w:noProof/>
        <w:lang w:val="sl"/>
      </w:rPr>
      <w:t xml:space="preserve"> </w:t>
    </w:r>
    <w:r>
      <w:rPr>
        <w:noProof/>
        <w:lang w:val="en-GB" w:eastAsia="en-GB"/>
      </w:rPr>
      <w:drawing>
        <wp:inline distT="0" distB="0" distL="0" distR="0" wp14:anchorId="5418141D" wp14:editId="3AC86CC9">
          <wp:extent cx="931670" cy="372668"/>
          <wp:effectExtent l="0" t="0" r="1905" b="8890"/>
          <wp:docPr id="1822" name="Immagine 1806" descr="http://www.erasmus-planet.eu/sites/default/files/styles/medium/public/xLogo-INFOR-ELEA-ing.jpg?itok=vvsqT1p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erasmus-planet.eu/sites/default/files/styles/medium/public/xLogo-INFOR-ELEA-ing.jpg?itok=vvsqT1pv"/>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37897" cy="375159"/>
                  </a:xfrm>
                  <a:prstGeom prst="rect">
                    <a:avLst/>
                  </a:prstGeom>
                  <a:noFill/>
                  <a:ln>
                    <a:noFill/>
                  </a:ln>
                </pic:spPr>
              </pic:pic>
            </a:graphicData>
          </a:graphic>
        </wp:inline>
      </w:drawing>
    </w:r>
    <w:r>
      <w:rPr>
        <w:noProof/>
        <w:lang w:val="sl"/>
      </w:rPr>
      <w:t xml:space="preserve"> </w:t>
    </w:r>
    <w:r>
      <w:rPr>
        <w:noProof/>
        <w:lang w:val="en-GB" w:eastAsia="en-GB"/>
      </w:rPr>
      <w:drawing>
        <wp:inline distT="0" distB="0" distL="0" distR="0" wp14:anchorId="3602231A" wp14:editId="0B096C3F">
          <wp:extent cx="733635" cy="336195"/>
          <wp:effectExtent l="0" t="0" r="0" b="0"/>
          <wp:docPr id="1823" name="Immagine 1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6470" t="-14364" r="-8843" b="-26693"/>
                  <a:stretch/>
                </pic:blipFill>
                <pic:spPr bwMode="auto">
                  <a:xfrm>
                    <a:off x="0" y="0"/>
                    <a:ext cx="751784" cy="344512"/>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val="en-GB" w:eastAsia="en-GB"/>
      </w:rPr>
      <w:drawing>
        <wp:inline distT="0" distB="0" distL="0" distR="0" wp14:anchorId="038A7186" wp14:editId="7131E3D7">
          <wp:extent cx="716781" cy="339928"/>
          <wp:effectExtent l="0" t="0" r="7620" b="3175"/>
          <wp:docPr id="1824" name="Immagine 1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28138" cy="345314"/>
                  </a:xfrm>
                  <a:prstGeom prst="rect">
                    <a:avLst/>
                  </a:prstGeom>
                  <a:noFill/>
                  <a:ln>
                    <a:noFill/>
                  </a:ln>
                </pic:spPr>
              </pic:pic>
            </a:graphicData>
          </a:graphic>
        </wp:inline>
      </w:drawing>
    </w:r>
    <w:r>
      <w:rPr>
        <w:noProof/>
        <w:lang w:val="sl"/>
      </w:rPr>
      <w:t xml:space="preserve"> </w:t>
    </w:r>
    <w:r>
      <w:rPr>
        <w:noProof/>
        <w:lang w:val="en-GB" w:eastAsia="en-GB"/>
      </w:rPr>
      <w:drawing>
        <wp:inline distT="0" distB="0" distL="0" distR="0" wp14:anchorId="21FE97DB" wp14:editId="3F148400">
          <wp:extent cx="533550" cy="311728"/>
          <wp:effectExtent l="0" t="0" r="0" b="0"/>
          <wp:docPr id="1825" name="Immagine 1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0827" cy="315980"/>
                  </a:xfrm>
                  <a:prstGeom prst="rect">
                    <a:avLst/>
                  </a:prstGeom>
                  <a:noFill/>
                  <a:ln>
                    <a:noFill/>
                  </a:ln>
                </pic:spPr>
              </pic:pic>
            </a:graphicData>
          </a:graphic>
        </wp:inline>
      </w:drawing>
    </w:r>
    <w:r>
      <w:rPr>
        <w:noProof/>
        <w:lang w:val="sl"/>
      </w:rPr>
      <w:t xml:space="preserve"> </w:t>
    </w:r>
    <w:r>
      <w:rPr>
        <w:noProof/>
        <w:lang w:val="en-GB" w:eastAsia="en-GB"/>
      </w:rPr>
      <w:drawing>
        <wp:inline distT="0" distB="0" distL="0" distR="0" wp14:anchorId="1118CCDE" wp14:editId="7F782474">
          <wp:extent cx="790042" cy="452152"/>
          <wp:effectExtent l="0" t="0" r="0" b="5080"/>
          <wp:docPr id="1826" name="Immagine 1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a:stretch/>
                </pic:blipFill>
                <pic:spPr bwMode="auto">
                  <a:xfrm>
                    <a:off x="0" y="0"/>
                    <a:ext cx="797593" cy="456474"/>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val="sl"/>
      </w:rPr>
      <w:t xml:space="preserve"> </w:t>
    </w:r>
    <w:r>
      <w:rPr>
        <w:noProof/>
        <w:lang w:val="en-GB" w:eastAsia="en-GB"/>
      </w:rPr>
      <w:drawing>
        <wp:inline distT="0" distB="0" distL="0" distR="0" wp14:anchorId="3F1B851B" wp14:editId="1DCE262A">
          <wp:extent cx="1059430" cy="314553"/>
          <wp:effectExtent l="0" t="0" r="7620" b="0"/>
          <wp:docPr id="1827" name="Immagine 1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b="-27342"/>
                  <a:stretch/>
                </pic:blipFill>
                <pic:spPr bwMode="auto">
                  <a:xfrm>
                    <a:off x="0" y="0"/>
                    <a:ext cx="1102976" cy="327482"/>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val="sl"/>
      </w:rPr>
      <w:t xml:space="preserve"> </w:t>
    </w:r>
    <w:r>
      <w:rPr>
        <w:noProof/>
        <w:lang w:val="en-GB" w:eastAsia="en-GB"/>
      </w:rPr>
      <w:drawing>
        <wp:inline distT="0" distB="0" distL="0" distR="0" wp14:anchorId="089AEC6F" wp14:editId="3A6D0344">
          <wp:extent cx="390404" cy="499498"/>
          <wp:effectExtent l="0" t="0" r="0" b="0"/>
          <wp:docPr id="1828" name="Immagine 1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97539" cy="508627"/>
                  </a:xfrm>
                  <a:prstGeom prst="rect">
                    <a:avLst/>
                  </a:prstGeom>
                  <a:noFill/>
                  <a:ln>
                    <a:noFill/>
                  </a:ln>
                </pic:spPr>
              </pic:pic>
            </a:graphicData>
          </a:graphic>
        </wp:inline>
      </w:drawing>
    </w:r>
    <w:r>
      <w:rPr>
        <w:noProof/>
        <w:lang w:val="sl"/>
      </w:rPr>
      <w:t xml:space="preserve"> </w:t>
    </w:r>
    <w:r>
      <w:rPr>
        <w:noProof/>
        <w:lang w:val="en-GB" w:eastAsia="en-GB"/>
      </w:rPr>
      <w:drawing>
        <wp:inline distT="0" distB="0" distL="0" distR="0" wp14:anchorId="0323103D" wp14:editId="7332A10A">
          <wp:extent cx="966485" cy="438912"/>
          <wp:effectExtent l="0" t="0" r="5080" b="0"/>
          <wp:docPr id="1829" name="Immagine 1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77729" cy="444018"/>
                  </a:xfrm>
                  <a:prstGeom prst="rect">
                    <a:avLst/>
                  </a:prstGeom>
                  <a:noFill/>
                  <a:ln>
                    <a:noFill/>
                  </a:ln>
                </pic:spPr>
              </pic:pic>
            </a:graphicData>
          </a:graphic>
        </wp:inline>
      </w:drawing>
    </w:r>
    <w:r>
      <w:rPr>
        <w:noProof/>
        <w:lang w:val="sl"/>
      </w:rPr>
      <w:t xml:space="preserve"> </w:t>
    </w:r>
    <w:r>
      <w:rPr>
        <w:noProof/>
        <w:lang w:val="en-GB" w:eastAsia="en-GB"/>
      </w:rPr>
      <w:drawing>
        <wp:inline distT="0" distB="0" distL="0" distR="0" wp14:anchorId="7858F544" wp14:editId="07C6338F">
          <wp:extent cx="541324" cy="541324"/>
          <wp:effectExtent l="0" t="0" r="0" b="0"/>
          <wp:docPr id="1830" name="Immagine 1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3619" cy="543619"/>
                  </a:xfrm>
                  <a:prstGeom prst="rect">
                    <a:avLst/>
                  </a:prstGeom>
                  <a:noFill/>
                  <a:ln>
                    <a:noFill/>
                  </a:ln>
                </pic:spPr>
              </pic:pic>
            </a:graphicData>
          </a:graphic>
        </wp:inline>
      </w:drawing>
    </w:r>
    <w:r>
      <w:rPr>
        <w:noProof/>
        <w:lang w:val="sl"/>
      </w:rPr>
      <w:t xml:space="preserve"> </w:t>
    </w:r>
    <w:r>
      <w:rPr>
        <w:noProof/>
        <w:lang w:val="en-GB" w:eastAsia="en-GB"/>
      </w:rPr>
      <w:drawing>
        <wp:inline distT="0" distB="0" distL="0" distR="0" wp14:anchorId="59B4A02E" wp14:editId="0171FD80">
          <wp:extent cx="882588" cy="380391"/>
          <wp:effectExtent l="0" t="0" r="0" b="635"/>
          <wp:docPr id="1831" name="Immagine 1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899734" cy="387781"/>
                  </a:xfrm>
                  <a:prstGeom prst="rect">
                    <a:avLst/>
                  </a:prstGeom>
                  <a:noFill/>
                  <a:ln>
                    <a:noFill/>
                  </a:ln>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A86ADE" w14:textId="77777777" w:rsidR="006D2528" w:rsidRPr="00482C0A" w:rsidRDefault="006D2528" w:rsidP="00515003">
    <w:pPr>
      <w:pStyle w:val="Glava"/>
      <w:tabs>
        <w:tab w:val="center" w:pos="4962"/>
      </w:tabs>
      <w:spacing w:before="200" w:after="0"/>
      <w:rPr>
        <w:rFonts w:cs="Arial"/>
        <w:bCs/>
      </w:rPr>
    </w:pPr>
    <w:r>
      <w:rPr>
        <w:rStyle w:val="NaslovZnak"/>
        <w:rFonts w:cs="Arial"/>
        <w:b w:val="0"/>
        <w:noProof/>
        <w:sz w:val="18"/>
        <w:szCs w:val="18"/>
        <w:lang w:val="en-GB" w:eastAsia="en-GB"/>
      </w:rPr>
      <w:drawing>
        <wp:anchor distT="0" distB="0" distL="114300" distR="114300" simplePos="0" relativeHeight="251673088" behindDoc="0" locked="0" layoutInCell="1" allowOverlap="1" wp14:anchorId="0D16C37D" wp14:editId="3D56376D">
          <wp:simplePos x="0" y="0"/>
          <wp:positionH relativeFrom="column">
            <wp:posOffset>-741045</wp:posOffset>
          </wp:positionH>
          <wp:positionV relativeFrom="paragraph">
            <wp:posOffset>120015</wp:posOffset>
          </wp:positionV>
          <wp:extent cx="5855335" cy="386080"/>
          <wp:effectExtent l="0" t="0" r="0" b="0"/>
          <wp:wrapSquare wrapText="bothSides"/>
          <wp:docPr id="1832" name="Immagine 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855335" cy="386080"/>
                  </a:xfrm>
                  <a:prstGeom prst="rect">
                    <a:avLst/>
                  </a:prstGeom>
                  <a:noFill/>
                </pic:spPr>
              </pic:pic>
            </a:graphicData>
          </a:graphic>
        </wp:anchor>
      </w:drawing>
    </w:r>
    <w:r>
      <w:rPr>
        <w:rStyle w:val="tevilkastrani"/>
        <w:rFonts w:cs="Arial"/>
        <w:lang w:val="sl"/>
      </w:rPr>
      <w:t>S</w:t>
    </w:r>
    <w:r>
      <w:rPr>
        <w:rFonts w:cs="Arial"/>
        <w:lang w:val="sl"/>
      </w:rPr>
      <w:t xml:space="preserve">tran </w:t>
    </w:r>
    <w:r>
      <w:rPr>
        <w:rFonts w:cs="Arial"/>
        <w:lang w:val="sl"/>
      </w:rPr>
      <w:fldChar w:fldCharType="begin"/>
    </w:r>
    <w:r>
      <w:rPr>
        <w:rFonts w:cs="Arial"/>
        <w:lang w:val="sl"/>
      </w:rPr>
      <w:instrText xml:space="preserve"> PAGE </w:instrText>
    </w:r>
    <w:r>
      <w:rPr>
        <w:rFonts w:cs="Arial"/>
        <w:lang w:val="sl"/>
      </w:rPr>
      <w:fldChar w:fldCharType="separate"/>
    </w:r>
    <w:r w:rsidR="002A5693">
      <w:rPr>
        <w:rFonts w:cs="Arial"/>
        <w:noProof/>
        <w:lang w:val="sl"/>
      </w:rPr>
      <w:t>10</w:t>
    </w:r>
    <w:r>
      <w:rPr>
        <w:rFonts w:cs="Arial"/>
        <w:lang w:val="sl"/>
      </w:rPr>
      <w:fldChar w:fldCharType="end"/>
    </w:r>
    <w:r>
      <w:rPr>
        <w:rFonts w:cs="Arial"/>
        <w:lang w:val="sl"/>
      </w:rPr>
      <w:t xml:space="preserve"> od </w:t>
    </w:r>
    <w:r>
      <w:rPr>
        <w:rFonts w:cs="Arial"/>
        <w:lang w:val="sl"/>
      </w:rPr>
      <w:fldChar w:fldCharType="begin"/>
    </w:r>
    <w:r>
      <w:rPr>
        <w:rFonts w:cs="Arial"/>
        <w:lang w:val="sl"/>
      </w:rPr>
      <w:instrText xml:space="preserve"> NUMPAGES </w:instrText>
    </w:r>
    <w:r>
      <w:rPr>
        <w:rFonts w:cs="Arial"/>
        <w:lang w:val="sl"/>
      </w:rPr>
      <w:fldChar w:fldCharType="separate"/>
    </w:r>
    <w:r w:rsidR="002A5693">
      <w:rPr>
        <w:rFonts w:cs="Arial"/>
        <w:noProof/>
        <w:lang w:val="sl"/>
      </w:rPr>
      <w:t>10</w:t>
    </w:r>
    <w:r>
      <w:rPr>
        <w:rFonts w:cs="Arial"/>
        <w:lang w:val="s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9BD2CDE" w14:textId="77777777" w:rsidR="009B224A" w:rsidRDefault="009B224A">
      <w:r>
        <w:separator/>
      </w:r>
    </w:p>
  </w:footnote>
  <w:footnote w:type="continuationSeparator" w:id="0">
    <w:p w14:paraId="01E00990" w14:textId="77777777" w:rsidR="009B224A" w:rsidRDefault="009B22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2545F3" w14:textId="77777777" w:rsidR="002D5928" w:rsidRPr="005F438E" w:rsidRDefault="00DE6BBD" w:rsidP="00450E32">
    <w:pPr>
      <w:pStyle w:val="Naslov"/>
      <w:pBdr>
        <w:bottom w:val="single" w:sz="8" w:space="1" w:color="5B9BD5" w:themeColor="accent1"/>
      </w:pBdr>
      <w:spacing w:before="0"/>
      <w:jc w:val="left"/>
      <w:rPr>
        <w:sz w:val="14"/>
        <w:szCs w:val="14"/>
      </w:rPr>
    </w:pPr>
    <w:r>
      <w:rPr>
        <w:bCs/>
        <w:noProof/>
        <w:lang w:val="en-GB" w:eastAsia="en-GB"/>
      </w:rPr>
      <w:drawing>
        <wp:anchor distT="0" distB="0" distL="114300" distR="114300" simplePos="0" relativeHeight="251663872" behindDoc="1" locked="0" layoutInCell="1" allowOverlap="1" wp14:anchorId="3882AE25" wp14:editId="085F91AF">
          <wp:simplePos x="0" y="0"/>
          <wp:positionH relativeFrom="column">
            <wp:posOffset>-56810</wp:posOffset>
          </wp:positionH>
          <wp:positionV relativeFrom="paragraph">
            <wp:posOffset>-268605</wp:posOffset>
          </wp:positionV>
          <wp:extent cx="906780" cy="859790"/>
          <wp:effectExtent l="0" t="0" r="7620" b="0"/>
          <wp:wrapTopAndBottom/>
          <wp:docPr id="44" name="Immagine 1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extLst>
                      <a:ext uri="{28A0092B-C50C-407E-A947-70E740481C1C}">
                        <a14:useLocalDpi xmlns:a14="http://schemas.microsoft.com/office/drawing/2010/main" val="0"/>
                      </a:ext>
                    </a:extLst>
                  </a:blip>
                  <a:srcRect t="5844" b="10777"/>
                  <a:stretch/>
                </pic:blipFill>
                <pic:spPr bwMode="auto">
                  <a:xfrm>
                    <a:off x="0" y="0"/>
                    <a:ext cx="906780" cy="859790"/>
                  </a:xfrm>
                  <a:prstGeom prst="rect">
                    <a:avLst/>
                  </a:prstGeom>
                  <a:noFill/>
                  <a:ln>
                    <a:noFill/>
                  </a:ln>
                  <a:extLst>
                    <a:ext uri="{53640926-AAD7-44D8-BBD7-CCE9431645EC}">
                      <a14:shadowObscured xmlns:a14="http://schemas.microsoft.com/office/drawing/2010/main"/>
                    </a:ext>
                  </a:extLst>
                </pic:spPr>
              </pic:pic>
            </a:graphicData>
          </a:graphic>
        </wp:anchor>
      </w:drawing>
    </w:r>
    <w:r>
      <w:rPr>
        <w:bCs/>
        <w:noProof/>
        <w:lang w:val="en-GB" w:eastAsia="en-GB"/>
      </w:rPr>
      <w:drawing>
        <wp:anchor distT="0" distB="0" distL="114300" distR="114300" simplePos="0" relativeHeight="251662848" behindDoc="1" locked="0" layoutInCell="1" allowOverlap="1" wp14:anchorId="55649F5E" wp14:editId="1042CD37">
          <wp:simplePos x="0" y="0"/>
          <wp:positionH relativeFrom="column">
            <wp:posOffset>4489450</wp:posOffset>
          </wp:positionH>
          <wp:positionV relativeFrom="paragraph">
            <wp:posOffset>-359</wp:posOffset>
          </wp:positionV>
          <wp:extent cx="1835150" cy="524510"/>
          <wp:effectExtent l="0" t="0" r="0" b="8890"/>
          <wp:wrapTight wrapText="bothSides">
            <wp:wrapPolygon edited="0">
              <wp:start x="0" y="0"/>
              <wp:lineTo x="0" y="21182"/>
              <wp:lineTo x="21301" y="21182"/>
              <wp:lineTo x="21301" y="0"/>
              <wp:lineTo x="0" y="0"/>
            </wp:wrapPolygon>
          </wp:wrapTight>
          <wp:docPr id="45"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35150" cy="524510"/>
                  </a:xfrm>
                  <a:prstGeom prst="rect">
                    <a:avLst/>
                  </a:prstGeom>
                  <a:noFill/>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455530" w14:textId="7E89AD39" w:rsidR="00752DA0" w:rsidRPr="00A67301" w:rsidRDefault="00752DA0" w:rsidP="00A67301">
    <w:pPr>
      <w:pStyle w:val="Intenzivencitat"/>
      <w:spacing w:before="0"/>
      <w:ind w:left="0" w:right="-6"/>
      <w:jc w:val="center"/>
      <w:rPr>
        <w:rFonts w:ascii="Bahnschrift" w:eastAsiaTheme="majorEastAsia" w:hAnsi="Bahnschrift"/>
        <w:i w:val="0"/>
        <w:iCs w:val="0"/>
        <w:sz w:val="44"/>
        <w:szCs w:val="44"/>
      </w:rPr>
    </w:pPr>
    <w:r>
      <w:rPr>
        <w:rFonts w:ascii="Bahnschrift" w:eastAsiaTheme="majorEastAsia" w:hAnsi="Bahnschrift"/>
        <w:b w:val="0"/>
        <w:bCs w:val="0"/>
        <w:i w:val="0"/>
        <w:iCs w:val="0"/>
        <w:noProof/>
        <w:color w:val="2E74B5" w:themeColor="accent1" w:themeShade="BF"/>
        <w:kern w:val="28"/>
        <w:sz w:val="40"/>
        <w:szCs w:val="40"/>
        <w:lang w:val="en-GB" w:eastAsia="en-GB"/>
      </w:rPr>
      <w:drawing>
        <wp:anchor distT="0" distB="0" distL="114300" distR="114300" simplePos="0" relativeHeight="251665920" behindDoc="1" locked="0" layoutInCell="1" allowOverlap="1" wp14:anchorId="282D0996" wp14:editId="62D58D44">
          <wp:simplePos x="0" y="0"/>
          <wp:positionH relativeFrom="column">
            <wp:posOffset>4238349</wp:posOffset>
          </wp:positionH>
          <wp:positionV relativeFrom="paragraph">
            <wp:posOffset>-91440</wp:posOffset>
          </wp:positionV>
          <wp:extent cx="1835150" cy="524510"/>
          <wp:effectExtent l="0" t="0" r="0" b="8890"/>
          <wp:wrapTight wrapText="bothSides">
            <wp:wrapPolygon edited="0">
              <wp:start x="0" y="0"/>
              <wp:lineTo x="0" y="21182"/>
              <wp:lineTo x="21301" y="21182"/>
              <wp:lineTo x="21301" y="0"/>
              <wp:lineTo x="0" y="0"/>
            </wp:wrapPolygon>
          </wp:wrapTight>
          <wp:docPr id="47"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35150" cy="524510"/>
                  </a:xfrm>
                  <a:prstGeom prst="rect">
                    <a:avLst/>
                  </a:prstGeom>
                  <a:noFill/>
                </pic:spPr>
              </pic:pic>
            </a:graphicData>
          </a:graphic>
        </wp:anchor>
      </w:drawing>
    </w:r>
    <w:r>
      <w:rPr>
        <w:rFonts w:ascii="Bahnschrift" w:eastAsiaTheme="majorEastAsia" w:hAnsi="Bahnschrift"/>
        <w:b w:val="0"/>
        <w:bCs w:val="0"/>
        <w:i w:val="0"/>
        <w:iCs w:val="0"/>
        <w:noProof/>
        <w:color w:val="2E74B5" w:themeColor="accent1" w:themeShade="BF"/>
        <w:kern w:val="28"/>
        <w:sz w:val="40"/>
        <w:szCs w:val="40"/>
        <w:lang w:val="en-GB" w:eastAsia="en-GB"/>
      </w:rPr>
      <w:drawing>
        <wp:anchor distT="0" distB="0" distL="114300" distR="114300" simplePos="0" relativeHeight="251666944" behindDoc="1" locked="0" layoutInCell="1" allowOverlap="1" wp14:anchorId="35995860" wp14:editId="56E01937">
          <wp:simplePos x="0" y="0"/>
          <wp:positionH relativeFrom="column">
            <wp:posOffset>-34787</wp:posOffset>
          </wp:positionH>
          <wp:positionV relativeFrom="paragraph">
            <wp:posOffset>-323850</wp:posOffset>
          </wp:positionV>
          <wp:extent cx="1129030" cy="1070610"/>
          <wp:effectExtent l="0" t="0" r="0" b="0"/>
          <wp:wrapTopAndBottom/>
          <wp:docPr id="48" name="Immagine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
                    <a:extLst>
                      <a:ext uri="{28A0092B-C50C-407E-A947-70E740481C1C}">
                        <a14:useLocalDpi xmlns:a14="http://schemas.microsoft.com/office/drawing/2010/main" val="0"/>
                      </a:ext>
                    </a:extLst>
                  </a:blip>
                  <a:srcRect t="5844" b="10777"/>
                  <a:stretch/>
                </pic:blipFill>
                <pic:spPr bwMode="auto">
                  <a:xfrm>
                    <a:off x="0" y="0"/>
                    <a:ext cx="1129030" cy="1070610"/>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Bahnschrift" w:eastAsiaTheme="majorEastAsia" w:hAnsi="Bahnschrift"/>
        <w:i w:val="0"/>
        <w:iCs w:val="0"/>
        <w:sz w:val="40"/>
        <w:szCs w:val="40"/>
        <w:lang w:val="sl"/>
      </w:rPr>
      <w:t xml:space="preserve">Obravnavanje sedanjih in prihodnjih potreb po </w:t>
    </w:r>
    <w:r w:rsidR="004037BA">
      <w:rPr>
        <w:rFonts w:ascii="Bahnschrift" w:eastAsiaTheme="majorEastAsia" w:hAnsi="Bahnschrift"/>
        <w:i w:val="0"/>
        <w:iCs w:val="0"/>
        <w:sz w:val="40"/>
        <w:szCs w:val="40"/>
        <w:lang w:val="sl"/>
      </w:rPr>
      <w:t xml:space="preserve">kompetencah </w:t>
    </w:r>
    <w:r>
      <w:rPr>
        <w:rFonts w:ascii="Bahnschrift" w:eastAsiaTheme="majorEastAsia" w:hAnsi="Bahnschrift"/>
        <w:i w:val="0"/>
        <w:iCs w:val="0"/>
        <w:sz w:val="40"/>
        <w:szCs w:val="40"/>
        <w:lang w:val="sl"/>
      </w:rPr>
      <w:t xml:space="preserve">za </w:t>
    </w:r>
    <w:proofErr w:type="spellStart"/>
    <w:r>
      <w:rPr>
        <w:rFonts w:ascii="Bahnschrift" w:eastAsiaTheme="majorEastAsia" w:hAnsi="Bahnschrift"/>
        <w:i w:val="0"/>
        <w:iCs w:val="0"/>
        <w:sz w:val="40"/>
        <w:szCs w:val="40"/>
        <w:lang w:val="sl"/>
      </w:rPr>
      <w:t>trajnostnost</w:t>
    </w:r>
    <w:proofErr w:type="spellEnd"/>
    <w:r>
      <w:rPr>
        <w:rFonts w:ascii="Bahnschrift" w:eastAsiaTheme="majorEastAsia" w:hAnsi="Bahnschrift"/>
        <w:i w:val="0"/>
        <w:iCs w:val="0"/>
        <w:sz w:val="40"/>
        <w:szCs w:val="40"/>
        <w:lang w:val="sl"/>
      </w:rPr>
      <w:t xml:space="preserve">, digitalizacijo in </w:t>
    </w:r>
    <w:proofErr w:type="spellStart"/>
    <w:r>
      <w:rPr>
        <w:rFonts w:ascii="Bahnschrift" w:eastAsiaTheme="majorEastAsia" w:hAnsi="Bahnschrift"/>
        <w:i w:val="0"/>
        <w:iCs w:val="0"/>
        <w:sz w:val="40"/>
        <w:szCs w:val="40"/>
        <w:lang w:val="sl"/>
      </w:rPr>
      <w:t>biogospodarstvo</w:t>
    </w:r>
    <w:proofErr w:type="spellEnd"/>
    <w:r>
      <w:rPr>
        <w:rFonts w:ascii="Bahnschrift" w:eastAsiaTheme="majorEastAsia" w:hAnsi="Bahnschrift"/>
        <w:i w:val="0"/>
        <w:iCs w:val="0"/>
        <w:sz w:val="40"/>
        <w:szCs w:val="40"/>
        <w:lang w:val="sl"/>
      </w:rPr>
      <w:t xml:space="preserve"> v kmetijstvu:</w:t>
    </w:r>
    <w:r>
      <w:rPr>
        <w:rFonts w:ascii="Bahnschrift" w:eastAsiaTheme="majorEastAsia" w:hAnsi="Bahnschrift"/>
        <w:b w:val="0"/>
        <w:bCs w:val="0"/>
        <w:i w:val="0"/>
        <w:iCs w:val="0"/>
        <w:sz w:val="40"/>
        <w:szCs w:val="40"/>
        <w:lang w:val="sl"/>
      </w:rPr>
      <w:t xml:space="preserve"> </w:t>
    </w:r>
    <w:r>
      <w:rPr>
        <w:rFonts w:ascii="Bahnschrift" w:eastAsiaTheme="majorEastAsia" w:hAnsi="Bahnschrift"/>
        <w:i w:val="0"/>
        <w:iCs w:val="0"/>
        <w:sz w:val="40"/>
        <w:szCs w:val="40"/>
        <w:lang w:val="sl"/>
      </w:rPr>
      <w:t>Evropski program in strategija za znanja in spretnosti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3"/>
    <w:multiLevelType w:val="singleLevel"/>
    <w:tmpl w:val="79286FC4"/>
    <w:lvl w:ilvl="0">
      <w:start w:val="1"/>
      <w:numFmt w:val="bullet"/>
      <w:pStyle w:val="Oznaenseznam2"/>
      <w:lvlText w:val=""/>
      <w:lvlJc w:val="left"/>
      <w:pPr>
        <w:tabs>
          <w:tab w:val="num" w:pos="643"/>
        </w:tabs>
        <w:ind w:left="643" w:hanging="360"/>
      </w:pPr>
      <w:rPr>
        <w:rFonts w:ascii="Symbol" w:hAnsi="Symbol" w:hint="default"/>
      </w:rPr>
    </w:lvl>
  </w:abstractNum>
  <w:abstractNum w:abstractNumId="1" w15:restartNumberingAfterBreak="0">
    <w:nsid w:val="00000001"/>
    <w:multiLevelType w:val="singleLevel"/>
    <w:tmpl w:val="00000001"/>
    <w:name w:val="WW8Num1"/>
    <w:lvl w:ilvl="0">
      <w:start w:val="1"/>
      <w:numFmt w:val="bullet"/>
      <w:suff w:val="nothing"/>
      <w:lvlText w:val="-"/>
      <w:lvlJc w:val="left"/>
      <w:pPr>
        <w:ind w:left="680" w:hanging="340"/>
      </w:pPr>
      <w:rPr>
        <w:rFonts w:ascii="Times New Roman" w:hAnsi="Times New Roman"/>
        <w:b w:val="0"/>
        <w:i w:val="0"/>
        <w:caps w:val="0"/>
        <w:smallCaps w:val="0"/>
        <w:strike w:val="0"/>
        <w:dstrike w:val="0"/>
        <w:color w:val="000000"/>
        <w:position w:val="0"/>
        <w:sz w:val="24"/>
        <w:vertAlign w:val="baseline"/>
      </w:rPr>
    </w:lvl>
  </w:abstractNum>
  <w:abstractNum w:abstractNumId="2" w15:restartNumberingAfterBreak="0">
    <w:nsid w:val="077B2EFD"/>
    <w:multiLevelType w:val="hybridMultilevel"/>
    <w:tmpl w:val="D8E6703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1897ADA"/>
    <w:multiLevelType w:val="hybridMultilevel"/>
    <w:tmpl w:val="83108E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3C9595D"/>
    <w:multiLevelType w:val="hybridMultilevel"/>
    <w:tmpl w:val="FCBECCD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36FE5C86"/>
    <w:multiLevelType w:val="hybridMultilevel"/>
    <w:tmpl w:val="9AEA849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3EE17E54"/>
    <w:multiLevelType w:val="multilevel"/>
    <w:tmpl w:val="F4C4CF06"/>
    <w:name w:val="ELList"/>
    <w:lvl w:ilvl="0">
      <w:start w:val="1"/>
      <w:numFmt w:val="decimal"/>
      <w:lvlText w:val="(%1)"/>
      <w:lvlJc w:val="left"/>
      <w:pPr>
        <w:tabs>
          <w:tab w:val="num" w:pos="709"/>
        </w:tabs>
        <w:ind w:left="709" w:hanging="709"/>
      </w:pPr>
    </w:lvl>
    <w:lvl w:ilvl="1">
      <w:start w:val="1"/>
      <w:numFmt w:val="lowerLetter"/>
      <w:lvlText w:val="(%2)"/>
      <w:lvlJc w:val="left"/>
      <w:pPr>
        <w:tabs>
          <w:tab w:val="num" w:pos="1417"/>
        </w:tabs>
        <w:ind w:left="1417" w:hanging="708"/>
      </w:pPr>
    </w:lvl>
    <w:lvl w:ilvl="2">
      <w:start w:val="1"/>
      <w:numFmt w:val="bullet"/>
      <w:lvlText w:val="–"/>
      <w:lvlJc w:val="left"/>
      <w:pPr>
        <w:tabs>
          <w:tab w:val="num" w:pos="2126"/>
        </w:tabs>
        <w:ind w:left="2126" w:hanging="709"/>
      </w:pPr>
      <w:rPr>
        <w:rFonts w:ascii="Times New Roman" w:hAnsi="Times New Roman"/>
      </w:rPr>
    </w:lvl>
    <w:lvl w:ilvl="3">
      <w:start w:val="1"/>
      <w:numFmt w:val="bullet"/>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432529E6"/>
    <w:multiLevelType w:val="hybridMultilevel"/>
    <w:tmpl w:val="CBE6E8DC"/>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8" w15:restartNumberingAfterBreak="0">
    <w:nsid w:val="492B47D0"/>
    <w:multiLevelType w:val="hybridMultilevel"/>
    <w:tmpl w:val="59E06F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52C76454"/>
    <w:multiLevelType w:val="hybridMultilevel"/>
    <w:tmpl w:val="4EAED1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72823603"/>
    <w:multiLevelType w:val="hybridMultilevel"/>
    <w:tmpl w:val="A70A948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75E770E9"/>
    <w:multiLevelType w:val="multilevel"/>
    <w:tmpl w:val="C97E8DF6"/>
    <w:lvl w:ilvl="0">
      <w:start w:val="1"/>
      <w:numFmt w:val="decimal"/>
      <w:pStyle w:val="Naslov1"/>
      <w:lvlText w:val="%1"/>
      <w:lvlJc w:val="left"/>
      <w:pPr>
        <w:ind w:left="432" w:hanging="432"/>
      </w:pPr>
    </w:lvl>
    <w:lvl w:ilvl="1">
      <w:start w:val="1"/>
      <w:numFmt w:val="decimal"/>
      <w:pStyle w:val="Naslov2"/>
      <w:lvlText w:val="%1.%2"/>
      <w:lvlJc w:val="left"/>
      <w:pPr>
        <w:ind w:left="576" w:hanging="576"/>
      </w:pPr>
    </w:lvl>
    <w:lvl w:ilvl="2">
      <w:start w:val="1"/>
      <w:numFmt w:val="decimal"/>
      <w:pStyle w:val="Naslov3"/>
      <w:lvlText w:val="%1.%2.%3"/>
      <w:lvlJc w:val="left"/>
      <w:pPr>
        <w:ind w:left="720" w:hanging="720"/>
      </w:pPr>
    </w:lvl>
    <w:lvl w:ilvl="3">
      <w:start w:val="1"/>
      <w:numFmt w:val="decimal"/>
      <w:pStyle w:val="Naslov4"/>
      <w:lvlText w:val="%1.%2.%3.%4"/>
      <w:lvlJc w:val="left"/>
      <w:pPr>
        <w:ind w:left="864" w:hanging="864"/>
      </w:pPr>
    </w:lvl>
    <w:lvl w:ilvl="4">
      <w:start w:val="1"/>
      <w:numFmt w:val="decimal"/>
      <w:pStyle w:val="Naslov5"/>
      <w:lvlText w:val="%1.%2.%3.%4.%5"/>
      <w:lvlJc w:val="left"/>
      <w:pPr>
        <w:ind w:left="1008" w:hanging="1008"/>
      </w:pPr>
    </w:lvl>
    <w:lvl w:ilvl="5">
      <w:start w:val="1"/>
      <w:numFmt w:val="decimal"/>
      <w:pStyle w:val="Naslov6"/>
      <w:lvlText w:val="%1.%2.%3.%4.%5.%6"/>
      <w:lvlJc w:val="left"/>
      <w:pPr>
        <w:ind w:left="1152" w:hanging="1152"/>
      </w:pPr>
    </w:lvl>
    <w:lvl w:ilvl="6">
      <w:start w:val="1"/>
      <w:numFmt w:val="decimal"/>
      <w:pStyle w:val="Naslov7"/>
      <w:lvlText w:val="%1.%2.%3.%4.%5.%6.%7"/>
      <w:lvlJc w:val="left"/>
      <w:pPr>
        <w:ind w:left="1296" w:hanging="1296"/>
      </w:pPr>
    </w:lvl>
    <w:lvl w:ilvl="7">
      <w:start w:val="1"/>
      <w:numFmt w:val="decimal"/>
      <w:pStyle w:val="Naslov8"/>
      <w:lvlText w:val="%1.%2.%3.%4.%5.%6.%7.%8"/>
      <w:lvlJc w:val="left"/>
      <w:pPr>
        <w:ind w:left="1440" w:hanging="1440"/>
      </w:pPr>
    </w:lvl>
    <w:lvl w:ilvl="8">
      <w:start w:val="1"/>
      <w:numFmt w:val="decimal"/>
      <w:pStyle w:val="Naslov9"/>
      <w:lvlText w:val="%1.%2.%3.%4.%5.%6.%7.%8.%9"/>
      <w:lvlJc w:val="left"/>
      <w:pPr>
        <w:ind w:left="1584" w:hanging="1584"/>
      </w:pPr>
    </w:lvl>
  </w:abstractNum>
  <w:abstractNum w:abstractNumId="12" w15:restartNumberingAfterBreak="0">
    <w:nsid w:val="76B136FB"/>
    <w:multiLevelType w:val="hybridMultilevel"/>
    <w:tmpl w:val="DDBCF69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780775E4"/>
    <w:multiLevelType w:val="hybridMultilevel"/>
    <w:tmpl w:val="0F8EF9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7CE24DA5"/>
    <w:multiLevelType w:val="hybridMultilevel"/>
    <w:tmpl w:val="F79CAA7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7EFB4860"/>
    <w:multiLevelType w:val="hybridMultilevel"/>
    <w:tmpl w:val="A6246148"/>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num w:numId="1">
    <w:abstractNumId w:val="0"/>
  </w:num>
  <w:num w:numId="2">
    <w:abstractNumId w:val="11"/>
  </w:num>
  <w:num w:numId="3">
    <w:abstractNumId w:val="2"/>
  </w:num>
  <w:num w:numId="4">
    <w:abstractNumId w:val="13"/>
  </w:num>
  <w:num w:numId="5">
    <w:abstractNumId w:val="15"/>
  </w:num>
  <w:num w:numId="6">
    <w:abstractNumId w:val="7"/>
  </w:num>
  <w:num w:numId="7">
    <w:abstractNumId w:val="4"/>
  </w:num>
  <w:num w:numId="8">
    <w:abstractNumId w:val="10"/>
  </w:num>
  <w:num w:numId="9">
    <w:abstractNumId w:val="9"/>
  </w:num>
  <w:num w:numId="10">
    <w:abstractNumId w:val="8"/>
  </w:num>
  <w:num w:numId="11">
    <w:abstractNumId w:val="12"/>
  </w:num>
  <w:num w:numId="12">
    <w:abstractNumId w:val="14"/>
  </w:num>
  <w:num w:numId="13">
    <w:abstractNumId w:val="5"/>
  </w:num>
  <w:num w:numId="14">
    <w:abstractNumId w:val="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4097"/>
  </w:hdrShapeDefaults>
  <w:footnotePr>
    <w:numFmt w:val="chicago"/>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LE0NLMwNzczsLQ0NzRQ0lEKTi0uzszPAykwrAUAfC9D5CwAAAA="/>
    <w:docVar w:name="dgnword-docGUID" w:val="{300455B3-5A3B-4440-8612-AEF8549B80CD}"/>
    <w:docVar w:name="dgnword-eventsink" w:val="184474816"/>
  </w:docVars>
  <w:rsids>
    <w:rsidRoot w:val="005A5E56"/>
    <w:rsid w:val="00004B90"/>
    <w:rsid w:val="00005D5F"/>
    <w:rsid w:val="00013606"/>
    <w:rsid w:val="0003067D"/>
    <w:rsid w:val="00031B06"/>
    <w:rsid w:val="000343DA"/>
    <w:rsid w:val="00057453"/>
    <w:rsid w:val="000672C9"/>
    <w:rsid w:val="00067CEB"/>
    <w:rsid w:val="0007708E"/>
    <w:rsid w:val="000934C1"/>
    <w:rsid w:val="00094066"/>
    <w:rsid w:val="000A3812"/>
    <w:rsid w:val="000B2531"/>
    <w:rsid w:val="000B2819"/>
    <w:rsid w:val="000B6E00"/>
    <w:rsid w:val="000D305C"/>
    <w:rsid w:val="000D37B3"/>
    <w:rsid w:val="000D4022"/>
    <w:rsid w:val="000D458E"/>
    <w:rsid w:val="000D5F22"/>
    <w:rsid w:val="000E29B0"/>
    <w:rsid w:val="00111DE0"/>
    <w:rsid w:val="00115B22"/>
    <w:rsid w:val="001171FC"/>
    <w:rsid w:val="00123A58"/>
    <w:rsid w:val="00141A5D"/>
    <w:rsid w:val="00163CDA"/>
    <w:rsid w:val="00164257"/>
    <w:rsid w:val="00180BFE"/>
    <w:rsid w:val="00181432"/>
    <w:rsid w:val="00182D42"/>
    <w:rsid w:val="00197E1F"/>
    <w:rsid w:val="001A060F"/>
    <w:rsid w:val="001B0F06"/>
    <w:rsid w:val="001B27A3"/>
    <w:rsid w:val="001C401F"/>
    <w:rsid w:val="001C4AFF"/>
    <w:rsid w:val="001C4ECA"/>
    <w:rsid w:val="001D49DE"/>
    <w:rsid w:val="001E0AB6"/>
    <w:rsid w:val="001E24C0"/>
    <w:rsid w:val="001F4504"/>
    <w:rsid w:val="001F7699"/>
    <w:rsid w:val="00205362"/>
    <w:rsid w:val="00217DE8"/>
    <w:rsid w:val="002264BA"/>
    <w:rsid w:val="002310B7"/>
    <w:rsid w:val="002326FD"/>
    <w:rsid w:val="00240487"/>
    <w:rsid w:val="00243FBA"/>
    <w:rsid w:val="00257462"/>
    <w:rsid w:val="00261CF1"/>
    <w:rsid w:val="00272A76"/>
    <w:rsid w:val="00277300"/>
    <w:rsid w:val="00283161"/>
    <w:rsid w:val="00291492"/>
    <w:rsid w:val="002A1CE3"/>
    <w:rsid w:val="002A34D2"/>
    <w:rsid w:val="002A5693"/>
    <w:rsid w:val="002A7D6A"/>
    <w:rsid w:val="002B22D1"/>
    <w:rsid w:val="002B2490"/>
    <w:rsid w:val="002B4CBB"/>
    <w:rsid w:val="002D582C"/>
    <w:rsid w:val="002D5928"/>
    <w:rsid w:val="002E1FB6"/>
    <w:rsid w:val="002F1F91"/>
    <w:rsid w:val="00300157"/>
    <w:rsid w:val="00300EDE"/>
    <w:rsid w:val="003016D7"/>
    <w:rsid w:val="003107FD"/>
    <w:rsid w:val="00313515"/>
    <w:rsid w:val="00314E60"/>
    <w:rsid w:val="00322EFE"/>
    <w:rsid w:val="00327905"/>
    <w:rsid w:val="003308A4"/>
    <w:rsid w:val="00334097"/>
    <w:rsid w:val="00341CD9"/>
    <w:rsid w:val="00343950"/>
    <w:rsid w:val="00371B50"/>
    <w:rsid w:val="00385DA3"/>
    <w:rsid w:val="00391389"/>
    <w:rsid w:val="003A1B15"/>
    <w:rsid w:val="003A4976"/>
    <w:rsid w:val="003C2B33"/>
    <w:rsid w:val="003D7D76"/>
    <w:rsid w:val="003E200C"/>
    <w:rsid w:val="003E453A"/>
    <w:rsid w:val="003E540B"/>
    <w:rsid w:val="003E6DD0"/>
    <w:rsid w:val="004037BA"/>
    <w:rsid w:val="0040399A"/>
    <w:rsid w:val="0041778A"/>
    <w:rsid w:val="00420117"/>
    <w:rsid w:val="00430D8F"/>
    <w:rsid w:val="00431B77"/>
    <w:rsid w:val="00431D93"/>
    <w:rsid w:val="00433C0F"/>
    <w:rsid w:val="00450E32"/>
    <w:rsid w:val="00464239"/>
    <w:rsid w:val="00473E28"/>
    <w:rsid w:val="00476490"/>
    <w:rsid w:val="004764E9"/>
    <w:rsid w:val="00481F90"/>
    <w:rsid w:val="00482C0A"/>
    <w:rsid w:val="00484600"/>
    <w:rsid w:val="004A298A"/>
    <w:rsid w:val="004A3910"/>
    <w:rsid w:val="004A65D0"/>
    <w:rsid w:val="004A681F"/>
    <w:rsid w:val="004A7869"/>
    <w:rsid w:val="004B4986"/>
    <w:rsid w:val="004B62C1"/>
    <w:rsid w:val="004C0C4E"/>
    <w:rsid w:val="004D43FC"/>
    <w:rsid w:val="004E119A"/>
    <w:rsid w:val="004E31DE"/>
    <w:rsid w:val="004E4BAD"/>
    <w:rsid w:val="004E6BED"/>
    <w:rsid w:val="004F1DE3"/>
    <w:rsid w:val="004F4952"/>
    <w:rsid w:val="00506BDA"/>
    <w:rsid w:val="00506E83"/>
    <w:rsid w:val="005078D5"/>
    <w:rsid w:val="00515003"/>
    <w:rsid w:val="005150F9"/>
    <w:rsid w:val="005267C9"/>
    <w:rsid w:val="00527674"/>
    <w:rsid w:val="00532FFC"/>
    <w:rsid w:val="00537010"/>
    <w:rsid w:val="00543508"/>
    <w:rsid w:val="005550B2"/>
    <w:rsid w:val="005611C5"/>
    <w:rsid w:val="00562C00"/>
    <w:rsid w:val="00565305"/>
    <w:rsid w:val="00565F03"/>
    <w:rsid w:val="0057080F"/>
    <w:rsid w:val="005709D6"/>
    <w:rsid w:val="00570F70"/>
    <w:rsid w:val="005718C1"/>
    <w:rsid w:val="00571FA9"/>
    <w:rsid w:val="00576519"/>
    <w:rsid w:val="00586292"/>
    <w:rsid w:val="005909D8"/>
    <w:rsid w:val="005919FF"/>
    <w:rsid w:val="00591C98"/>
    <w:rsid w:val="005A4C4F"/>
    <w:rsid w:val="005A5E56"/>
    <w:rsid w:val="005B09E9"/>
    <w:rsid w:val="005B6364"/>
    <w:rsid w:val="005B77EE"/>
    <w:rsid w:val="005C0D86"/>
    <w:rsid w:val="005C61FE"/>
    <w:rsid w:val="005D4CDC"/>
    <w:rsid w:val="005E04DE"/>
    <w:rsid w:val="005E0690"/>
    <w:rsid w:val="005E1063"/>
    <w:rsid w:val="005E1361"/>
    <w:rsid w:val="005E2962"/>
    <w:rsid w:val="005E4A36"/>
    <w:rsid w:val="005F438E"/>
    <w:rsid w:val="00603869"/>
    <w:rsid w:val="00604EA3"/>
    <w:rsid w:val="00621B22"/>
    <w:rsid w:val="00621EBE"/>
    <w:rsid w:val="00637222"/>
    <w:rsid w:val="00640C66"/>
    <w:rsid w:val="00647B54"/>
    <w:rsid w:val="00661073"/>
    <w:rsid w:val="00674A54"/>
    <w:rsid w:val="00685BFC"/>
    <w:rsid w:val="006A124E"/>
    <w:rsid w:val="006A138C"/>
    <w:rsid w:val="006B7A48"/>
    <w:rsid w:val="006B7A7B"/>
    <w:rsid w:val="006D2528"/>
    <w:rsid w:val="006D269E"/>
    <w:rsid w:val="006D69CD"/>
    <w:rsid w:val="006E5DBF"/>
    <w:rsid w:val="00700E5A"/>
    <w:rsid w:val="00712B75"/>
    <w:rsid w:val="0073166B"/>
    <w:rsid w:val="00743FA4"/>
    <w:rsid w:val="00751DCE"/>
    <w:rsid w:val="00752DA0"/>
    <w:rsid w:val="00753451"/>
    <w:rsid w:val="00753BD1"/>
    <w:rsid w:val="00755FDA"/>
    <w:rsid w:val="00763860"/>
    <w:rsid w:val="00766DEA"/>
    <w:rsid w:val="0077508C"/>
    <w:rsid w:val="00780252"/>
    <w:rsid w:val="00781966"/>
    <w:rsid w:val="00781C9C"/>
    <w:rsid w:val="0078320A"/>
    <w:rsid w:val="0078581F"/>
    <w:rsid w:val="00785E34"/>
    <w:rsid w:val="00796109"/>
    <w:rsid w:val="007977BC"/>
    <w:rsid w:val="007A1A91"/>
    <w:rsid w:val="007A62B1"/>
    <w:rsid w:val="007B0FC9"/>
    <w:rsid w:val="007C4E25"/>
    <w:rsid w:val="007C60B7"/>
    <w:rsid w:val="007E5D5A"/>
    <w:rsid w:val="007F0F37"/>
    <w:rsid w:val="007F2906"/>
    <w:rsid w:val="007F421A"/>
    <w:rsid w:val="007F64D9"/>
    <w:rsid w:val="0080041E"/>
    <w:rsid w:val="00815F0A"/>
    <w:rsid w:val="0081629B"/>
    <w:rsid w:val="00825F22"/>
    <w:rsid w:val="00826845"/>
    <w:rsid w:val="00844066"/>
    <w:rsid w:val="008458EA"/>
    <w:rsid w:val="00847E70"/>
    <w:rsid w:val="00850B23"/>
    <w:rsid w:val="008517C2"/>
    <w:rsid w:val="0085379F"/>
    <w:rsid w:val="0085383B"/>
    <w:rsid w:val="008737D4"/>
    <w:rsid w:val="00877FF1"/>
    <w:rsid w:val="00882224"/>
    <w:rsid w:val="00883BF8"/>
    <w:rsid w:val="0089149C"/>
    <w:rsid w:val="008946EF"/>
    <w:rsid w:val="0089710E"/>
    <w:rsid w:val="0089745C"/>
    <w:rsid w:val="008B3256"/>
    <w:rsid w:val="008B7C12"/>
    <w:rsid w:val="008C2753"/>
    <w:rsid w:val="008C39D4"/>
    <w:rsid w:val="008D210B"/>
    <w:rsid w:val="008D424A"/>
    <w:rsid w:val="008D6BDA"/>
    <w:rsid w:val="008D7005"/>
    <w:rsid w:val="008E4166"/>
    <w:rsid w:val="008E5C4D"/>
    <w:rsid w:val="008F1042"/>
    <w:rsid w:val="008F46DA"/>
    <w:rsid w:val="008F54E5"/>
    <w:rsid w:val="009002EC"/>
    <w:rsid w:val="00913C3A"/>
    <w:rsid w:val="0092134A"/>
    <w:rsid w:val="0092584C"/>
    <w:rsid w:val="00944D3C"/>
    <w:rsid w:val="0095447E"/>
    <w:rsid w:val="00961137"/>
    <w:rsid w:val="009641AA"/>
    <w:rsid w:val="00984C3F"/>
    <w:rsid w:val="00987726"/>
    <w:rsid w:val="009970A5"/>
    <w:rsid w:val="009A0AE5"/>
    <w:rsid w:val="009A64CE"/>
    <w:rsid w:val="009A6D3E"/>
    <w:rsid w:val="009B224A"/>
    <w:rsid w:val="009B2583"/>
    <w:rsid w:val="009B345F"/>
    <w:rsid w:val="009B6590"/>
    <w:rsid w:val="009C00D4"/>
    <w:rsid w:val="009C3C33"/>
    <w:rsid w:val="009C47BE"/>
    <w:rsid w:val="009C47D9"/>
    <w:rsid w:val="009C5202"/>
    <w:rsid w:val="009C5DE6"/>
    <w:rsid w:val="009C6887"/>
    <w:rsid w:val="009C7995"/>
    <w:rsid w:val="009D08CE"/>
    <w:rsid w:val="009E4954"/>
    <w:rsid w:val="009E4B16"/>
    <w:rsid w:val="009F24CD"/>
    <w:rsid w:val="009F4E4D"/>
    <w:rsid w:val="009F5E9A"/>
    <w:rsid w:val="009F70A2"/>
    <w:rsid w:val="00A00A6C"/>
    <w:rsid w:val="00A1090C"/>
    <w:rsid w:val="00A21323"/>
    <w:rsid w:val="00A31826"/>
    <w:rsid w:val="00A32E8A"/>
    <w:rsid w:val="00A42EC3"/>
    <w:rsid w:val="00A43964"/>
    <w:rsid w:val="00A528BB"/>
    <w:rsid w:val="00A617D9"/>
    <w:rsid w:val="00A61A0B"/>
    <w:rsid w:val="00A6297E"/>
    <w:rsid w:val="00A67301"/>
    <w:rsid w:val="00A72DFA"/>
    <w:rsid w:val="00A757D8"/>
    <w:rsid w:val="00A8008D"/>
    <w:rsid w:val="00AA096A"/>
    <w:rsid w:val="00AA1EE3"/>
    <w:rsid w:val="00AA26F4"/>
    <w:rsid w:val="00AA302B"/>
    <w:rsid w:val="00AB108E"/>
    <w:rsid w:val="00AB7475"/>
    <w:rsid w:val="00AC1172"/>
    <w:rsid w:val="00AC2C13"/>
    <w:rsid w:val="00AC4543"/>
    <w:rsid w:val="00AC5FA1"/>
    <w:rsid w:val="00AC6EA7"/>
    <w:rsid w:val="00AD3D68"/>
    <w:rsid w:val="00AE2245"/>
    <w:rsid w:val="00AE23D9"/>
    <w:rsid w:val="00AE331E"/>
    <w:rsid w:val="00AF0074"/>
    <w:rsid w:val="00AF5815"/>
    <w:rsid w:val="00AF5987"/>
    <w:rsid w:val="00AF7B3E"/>
    <w:rsid w:val="00B00A9A"/>
    <w:rsid w:val="00B0280E"/>
    <w:rsid w:val="00B21BCE"/>
    <w:rsid w:val="00B30007"/>
    <w:rsid w:val="00B40A46"/>
    <w:rsid w:val="00B42373"/>
    <w:rsid w:val="00B536AD"/>
    <w:rsid w:val="00B639C6"/>
    <w:rsid w:val="00B67852"/>
    <w:rsid w:val="00B77696"/>
    <w:rsid w:val="00B84831"/>
    <w:rsid w:val="00B850C4"/>
    <w:rsid w:val="00B92482"/>
    <w:rsid w:val="00B945FC"/>
    <w:rsid w:val="00BA45F8"/>
    <w:rsid w:val="00BA760A"/>
    <w:rsid w:val="00BB6FE4"/>
    <w:rsid w:val="00BC6406"/>
    <w:rsid w:val="00BD253A"/>
    <w:rsid w:val="00BD3C5C"/>
    <w:rsid w:val="00BD68F8"/>
    <w:rsid w:val="00BD6D7B"/>
    <w:rsid w:val="00BE16D2"/>
    <w:rsid w:val="00BF3067"/>
    <w:rsid w:val="00BF3A7D"/>
    <w:rsid w:val="00C13945"/>
    <w:rsid w:val="00C149B2"/>
    <w:rsid w:val="00C21141"/>
    <w:rsid w:val="00C23020"/>
    <w:rsid w:val="00C25BC3"/>
    <w:rsid w:val="00C275B2"/>
    <w:rsid w:val="00C36609"/>
    <w:rsid w:val="00C370E0"/>
    <w:rsid w:val="00C376B7"/>
    <w:rsid w:val="00C42583"/>
    <w:rsid w:val="00C426D9"/>
    <w:rsid w:val="00C42ACC"/>
    <w:rsid w:val="00C51110"/>
    <w:rsid w:val="00C51330"/>
    <w:rsid w:val="00C52E3E"/>
    <w:rsid w:val="00C53696"/>
    <w:rsid w:val="00C56978"/>
    <w:rsid w:val="00C56A6C"/>
    <w:rsid w:val="00C66446"/>
    <w:rsid w:val="00C834D5"/>
    <w:rsid w:val="00C87452"/>
    <w:rsid w:val="00C92554"/>
    <w:rsid w:val="00C9566F"/>
    <w:rsid w:val="00C95B54"/>
    <w:rsid w:val="00C968C2"/>
    <w:rsid w:val="00CA7365"/>
    <w:rsid w:val="00CB12F7"/>
    <w:rsid w:val="00CC6028"/>
    <w:rsid w:val="00CD4AAB"/>
    <w:rsid w:val="00CD5998"/>
    <w:rsid w:val="00CD6BE6"/>
    <w:rsid w:val="00CD6FDD"/>
    <w:rsid w:val="00CE5FB6"/>
    <w:rsid w:val="00CF3D4D"/>
    <w:rsid w:val="00D0027C"/>
    <w:rsid w:val="00D00A0C"/>
    <w:rsid w:val="00D12AB6"/>
    <w:rsid w:val="00D12D06"/>
    <w:rsid w:val="00D15949"/>
    <w:rsid w:val="00D20424"/>
    <w:rsid w:val="00D2163A"/>
    <w:rsid w:val="00D2169B"/>
    <w:rsid w:val="00D27A2B"/>
    <w:rsid w:val="00D43B1F"/>
    <w:rsid w:val="00D47916"/>
    <w:rsid w:val="00D479A1"/>
    <w:rsid w:val="00D51547"/>
    <w:rsid w:val="00D52D30"/>
    <w:rsid w:val="00D52DFB"/>
    <w:rsid w:val="00D63CEB"/>
    <w:rsid w:val="00D67CAC"/>
    <w:rsid w:val="00D75362"/>
    <w:rsid w:val="00D86519"/>
    <w:rsid w:val="00D86E65"/>
    <w:rsid w:val="00D92261"/>
    <w:rsid w:val="00DB2041"/>
    <w:rsid w:val="00DB5B8B"/>
    <w:rsid w:val="00DC270C"/>
    <w:rsid w:val="00DD16CD"/>
    <w:rsid w:val="00DD2C0B"/>
    <w:rsid w:val="00DD6681"/>
    <w:rsid w:val="00DE1379"/>
    <w:rsid w:val="00DE6BBD"/>
    <w:rsid w:val="00DE6D5A"/>
    <w:rsid w:val="00DF0C33"/>
    <w:rsid w:val="00DF377B"/>
    <w:rsid w:val="00E0791D"/>
    <w:rsid w:val="00E10E3D"/>
    <w:rsid w:val="00E11FC2"/>
    <w:rsid w:val="00E31E61"/>
    <w:rsid w:val="00E364F4"/>
    <w:rsid w:val="00E37D62"/>
    <w:rsid w:val="00E420BB"/>
    <w:rsid w:val="00E54339"/>
    <w:rsid w:val="00E54565"/>
    <w:rsid w:val="00E56B4C"/>
    <w:rsid w:val="00E64784"/>
    <w:rsid w:val="00E66E35"/>
    <w:rsid w:val="00E72BE7"/>
    <w:rsid w:val="00E832A5"/>
    <w:rsid w:val="00E8505B"/>
    <w:rsid w:val="00E8641E"/>
    <w:rsid w:val="00E87CE2"/>
    <w:rsid w:val="00E92E6E"/>
    <w:rsid w:val="00EA0B54"/>
    <w:rsid w:val="00EA52F9"/>
    <w:rsid w:val="00EA752A"/>
    <w:rsid w:val="00EB365C"/>
    <w:rsid w:val="00EC3F04"/>
    <w:rsid w:val="00EC6630"/>
    <w:rsid w:val="00ED0601"/>
    <w:rsid w:val="00ED3172"/>
    <w:rsid w:val="00EE6EAA"/>
    <w:rsid w:val="00EF612D"/>
    <w:rsid w:val="00EF6215"/>
    <w:rsid w:val="00F005FB"/>
    <w:rsid w:val="00F049E7"/>
    <w:rsid w:val="00F066FC"/>
    <w:rsid w:val="00F22989"/>
    <w:rsid w:val="00F26905"/>
    <w:rsid w:val="00F30E6A"/>
    <w:rsid w:val="00F3532F"/>
    <w:rsid w:val="00F40643"/>
    <w:rsid w:val="00F41E46"/>
    <w:rsid w:val="00F55F1F"/>
    <w:rsid w:val="00F56BB6"/>
    <w:rsid w:val="00F661B4"/>
    <w:rsid w:val="00F66764"/>
    <w:rsid w:val="00F70F94"/>
    <w:rsid w:val="00F773DE"/>
    <w:rsid w:val="00F80BCE"/>
    <w:rsid w:val="00F82A42"/>
    <w:rsid w:val="00F836DD"/>
    <w:rsid w:val="00F86196"/>
    <w:rsid w:val="00F86EA9"/>
    <w:rsid w:val="00F93F81"/>
    <w:rsid w:val="00FC7368"/>
    <w:rsid w:val="00FD008D"/>
    <w:rsid w:val="00FD3E4C"/>
    <w:rsid w:val="00FE1753"/>
    <w:rsid w:val="00FE2362"/>
    <w:rsid w:val="00FE3DE2"/>
    <w:rsid w:val="00FE5EA5"/>
    <w:rsid w:val="00FF1384"/>
    <w:rsid w:val="00FF5D51"/>
    <w:rsid w:val="00FF67B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22A6A65"/>
  <w15:docId w15:val="{E75E6433-EC55-47E0-A31E-4136CE0F99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avaden">
    <w:name w:val="Normal"/>
    <w:qFormat/>
    <w:rsid w:val="0040399A"/>
    <w:pPr>
      <w:spacing w:before="240" w:after="120"/>
    </w:pPr>
  </w:style>
  <w:style w:type="paragraph" w:styleId="Naslov1">
    <w:name w:val="heading 1"/>
    <w:aliases w:val="Tittle1"/>
    <w:basedOn w:val="Navaden"/>
    <w:next w:val="Navaden"/>
    <w:link w:val="Naslov1Znak"/>
    <w:qFormat/>
    <w:rsid w:val="009E4B16"/>
    <w:pPr>
      <w:keepNext/>
      <w:keepLines/>
      <w:numPr>
        <w:numId w:val="2"/>
      </w:numPr>
      <w:spacing w:before="480" w:after="0"/>
      <w:outlineLvl w:val="0"/>
    </w:pPr>
    <w:rPr>
      <w:rFonts w:asciiTheme="majorHAnsi" w:eastAsiaTheme="majorEastAsia" w:hAnsiTheme="majorHAnsi" w:cstheme="majorBidi"/>
      <w:b/>
      <w:bCs/>
      <w:color w:val="2E74B5" w:themeColor="accent1" w:themeShade="BF"/>
      <w:sz w:val="36"/>
      <w:szCs w:val="32"/>
    </w:rPr>
  </w:style>
  <w:style w:type="paragraph" w:styleId="Naslov2">
    <w:name w:val="heading 2"/>
    <w:aliases w:val="Tittle 2"/>
    <w:basedOn w:val="Navaden"/>
    <w:next w:val="Navaden"/>
    <w:link w:val="Naslov2Znak"/>
    <w:unhideWhenUsed/>
    <w:qFormat/>
    <w:rsid w:val="00F773DE"/>
    <w:pPr>
      <w:keepNext/>
      <w:keepLines/>
      <w:numPr>
        <w:ilvl w:val="1"/>
        <w:numId w:val="2"/>
      </w:numPr>
      <w:spacing w:before="200" w:after="0"/>
      <w:outlineLvl w:val="1"/>
    </w:pPr>
    <w:rPr>
      <w:rFonts w:asciiTheme="majorHAnsi" w:eastAsiaTheme="majorEastAsia" w:hAnsiTheme="majorHAnsi" w:cstheme="majorBidi"/>
      <w:b/>
      <w:bCs/>
      <w:color w:val="2E74B5" w:themeColor="accent1" w:themeShade="BF"/>
      <w:sz w:val="28"/>
      <w:szCs w:val="28"/>
    </w:rPr>
  </w:style>
  <w:style w:type="paragraph" w:styleId="Naslov3">
    <w:name w:val="heading 3"/>
    <w:aliases w:val="Tittle 3"/>
    <w:basedOn w:val="Navaden"/>
    <w:next w:val="Navaden"/>
    <w:link w:val="Naslov3Znak"/>
    <w:unhideWhenUsed/>
    <w:qFormat/>
    <w:rsid w:val="005718C1"/>
    <w:pPr>
      <w:keepNext/>
      <w:keepLines/>
      <w:numPr>
        <w:ilvl w:val="2"/>
        <w:numId w:val="2"/>
      </w:numPr>
      <w:spacing w:before="200" w:after="0"/>
      <w:outlineLvl w:val="2"/>
    </w:pPr>
    <w:rPr>
      <w:rFonts w:asciiTheme="majorHAnsi" w:eastAsiaTheme="majorEastAsia" w:hAnsiTheme="majorHAnsi" w:cstheme="majorBidi"/>
      <w:b/>
      <w:bCs/>
      <w:color w:val="2E74B5" w:themeColor="accent1" w:themeShade="BF"/>
    </w:rPr>
  </w:style>
  <w:style w:type="paragraph" w:styleId="Naslov4">
    <w:name w:val="heading 4"/>
    <w:basedOn w:val="Navaden"/>
    <w:next w:val="Navaden"/>
    <w:link w:val="Naslov4Znak"/>
    <w:unhideWhenUsed/>
    <w:qFormat/>
    <w:rsid w:val="00F773DE"/>
    <w:pPr>
      <w:keepNext/>
      <w:keepLines/>
      <w:numPr>
        <w:ilvl w:val="3"/>
        <w:numId w:val="2"/>
      </w:numPr>
      <w:spacing w:before="200" w:after="0"/>
      <w:outlineLvl w:val="3"/>
    </w:pPr>
    <w:rPr>
      <w:rFonts w:asciiTheme="majorHAnsi" w:eastAsiaTheme="majorEastAsia" w:hAnsiTheme="majorHAnsi" w:cstheme="majorBidi"/>
      <w:b/>
      <w:bCs/>
      <w:i/>
      <w:iCs/>
      <w:color w:val="2E74B5" w:themeColor="accent1" w:themeShade="BF"/>
    </w:rPr>
  </w:style>
  <w:style w:type="paragraph" w:styleId="Naslov5">
    <w:name w:val="heading 5"/>
    <w:aliases w:val="h5,Second Subheading"/>
    <w:basedOn w:val="Navaden"/>
    <w:next w:val="Navaden"/>
    <w:link w:val="Naslov5Znak"/>
    <w:unhideWhenUsed/>
    <w:qFormat/>
    <w:rsid w:val="00FE1753"/>
    <w:pPr>
      <w:keepNext/>
      <w:keepLines/>
      <w:numPr>
        <w:ilvl w:val="4"/>
        <w:numId w:val="2"/>
      </w:numPr>
      <w:spacing w:before="200" w:after="0"/>
      <w:outlineLvl w:val="4"/>
    </w:pPr>
    <w:rPr>
      <w:rFonts w:asciiTheme="majorHAnsi" w:eastAsiaTheme="majorEastAsia" w:hAnsiTheme="majorHAnsi" w:cstheme="majorBidi"/>
      <w:color w:val="1F4D78" w:themeColor="accent1" w:themeShade="7F"/>
    </w:rPr>
  </w:style>
  <w:style w:type="paragraph" w:styleId="Naslov6">
    <w:name w:val="heading 6"/>
    <w:basedOn w:val="Navaden"/>
    <w:next w:val="Navaden"/>
    <w:link w:val="Naslov6Znak"/>
    <w:unhideWhenUsed/>
    <w:qFormat/>
    <w:rsid w:val="00FE1753"/>
    <w:pPr>
      <w:keepNext/>
      <w:keepLines/>
      <w:numPr>
        <w:ilvl w:val="5"/>
        <w:numId w:val="2"/>
      </w:numPr>
      <w:spacing w:before="200" w:after="0"/>
      <w:outlineLvl w:val="5"/>
    </w:pPr>
    <w:rPr>
      <w:rFonts w:asciiTheme="majorHAnsi" w:eastAsiaTheme="majorEastAsia" w:hAnsiTheme="majorHAnsi" w:cstheme="majorBidi"/>
      <w:i/>
      <w:iCs/>
      <w:color w:val="1F4D78" w:themeColor="accent1" w:themeShade="7F"/>
    </w:rPr>
  </w:style>
  <w:style w:type="paragraph" w:styleId="Naslov7">
    <w:name w:val="heading 7"/>
    <w:basedOn w:val="Navaden"/>
    <w:next w:val="Navaden"/>
    <w:link w:val="Naslov7Znak"/>
    <w:uiPriority w:val="9"/>
    <w:unhideWhenUsed/>
    <w:qFormat/>
    <w:rsid w:val="00FE1753"/>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Naslov8">
    <w:name w:val="heading 8"/>
    <w:basedOn w:val="Navaden"/>
    <w:next w:val="Navaden"/>
    <w:link w:val="Naslov8Znak"/>
    <w:uiPriority w:val="9"/>
    <w:unhideWhenUsed/>
    <w:qFormat/>
    <w:rsid w:val="00FE1753"/>
    <w:pPr>
      <w:keepNext/>
      <w:keepLines/>
      <w:numPr>
        <w:ilvl w:val="7"/>
        <w:numId w:val="2"/>
      </w:numPr>
      <w:spacing w:before="200" w:after="0"/>
      <w:outlineLvl w:val="7"/>
    </w:pPr>
    <w:rPr>
      <w:rFonts w:asciiTheme="majorHAnsi" w:eastAsiaTheme="majorEastAsia" w:hAnsiTheme="majorHAnsi" w:cstheme="majorBidi"/>
      <w:color w:val="5B9BD5" w:themeColor="accent1"/>
      <w:sz w:val="20"/>
      <w:szCs w:val="20"/>
    </w:rPr>
  </w:style>
  <w:style w:type="paragraph" w:styleId="Naslov9">
    <w:name w:val="heading 9"/>
    <w:basedOn w:val="Navaden"/>
    <w:next w:val="Navaden"/>
    <w:link w:val="Naslov9Znak"/>
    <w:uiPriority w:val="9"/>
    <w:unhideWhenUsed/>
    <w:qFormat/>
    <w:rsid w:val="00FE1753"/>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Naslov">
    <w:name w:val="Title"/>
    <w:basedOn w:val="Navaden"/>
    <w:next w:val="Navaden"/>
    <w:link w:val="NaslovZnak"/>
    <w:uiPriority w:val="10"/>
    <w:qFormat/>
    <w:rsid w:val="009E4B16"/>
    <w:pPr>
      <w:pBdr>
        <w:bottom w:val="single" w:sz="8" w:space="4" w:color="5B9BD5" w:themeColor="accent1"/>
      </w:pBdr>
      <w:spacing w:after="300" w:line="240" w:lineRule="auto"/>
      <w:contextualSpacing/>
      <w:jc w:val="center"/>
    </w:pPr>
    <w:rPr>
      <w:rFonts w:asciiTheme="majorHAnsi" w:eastAsiaTheme="majorEastAsia" w:hAnsiTheme="majorHAnsi" w:cstheme="majorBidi"/>
      <w:b/>
      <w:color w:val="2E74B5" w:themeColor="accent1" w:themeShade="BF"/>
      <w:spacing w:val="5"/>
      <w:kern w:val="28"/>
      <w:sz w:val="52"/>
      <w:szCs w:val="52"/>
    </w:rPr>
  </w:style>
  <w:style w:type="paragraph" w:styleId="Glava">
    <w:name w:val="header"/>
    <w:aliases w:val="Land"/>
    <w:basedOn w:val="Navaden"/>
    <w:link w:val="GlavaZnak"/>
    <w:pPr>
      <w:tabs>
        <w:tab w:val="center" w:pos="4819"/>
        <w:tab w:val="right" w:pos="9638"/>
      </w:tabs>
    </w:pPr>
    <w:rPr>
      <w:sz w:val="20"/>
      <w:szCs w:val="20"/>
      <w:lang w:val="it-IT"/>
    </w:rPr>
  </w:style>
  <w:style w:type="paragraph" w:customStyle="1" w:styleId="form">
    <w:name w:val="form"/>
    <w:basedOn w:val="Naslov2"/>
    <w:pPr>
      <w:keepNext w:val="0"/>
      <w:pBdr>
        <w:top w:val="single" w:sz="6" w:space="3" w:color="auto" w:shadow="1"/>
        <w:left w:val="single" w:sz="6" w:space="3" w:color="auto" w:shadow="1"/>
        <w:bottom w:val="single" w:sz="6" w:space="3" w:color="auto" w:shadow="1"/>
        <w:right w:val="single" w:sz="6" w:space="3" w:color="auto" w:shadow="1"/>
      </w:pBdr>
      <w:spacing w:before="120"/>
      <w:ind w:right="141"/>
      <w:outlineLvl w:val="9"/>
    </w:pPr>
    <w:rPr>
      <w:rFonts w:ascii="Univers (W1)" w:hAnsi="Univers (W1)"/>
      <w:i/>
      <w:color w:val="FFFFFF"/>
    </w:rPr>
  </w:style>
  <w:style w:type="paragraph" w:customStyle="1" w:styleId="Level2">
    <w:name w:val="Level2"/>
    <w:basedOn w:val="Navaden"/>
    <w:pPr>
      <w:tabs>
        <w:tab w:val="right" w:pos="9000"/>
      </w:tabs>
      <w:spacing w:after="480"/>
      <w:ind w:left="1985" w:hanging="1985"/>
    </w:pPr>
    <w:rPr>
      <w:rFonts w:ascii="Arial" w:hAnsi="Arial"/>
      <w:szCs w:val="20"/>
    </w:rPr>
  </w:style>
  <w:style w:type="paragraph" w:customStyle="1" w:styleId="box">
    <w:name w:val="box"/>
    <w:basedOn w:val="Navaden"/>
    <w:pPr>
      <w:spacing w:before="120"/>
    </w:pPr>
    <w:rPr>
      <w:sz w:val="32"/>
      <w:szCs w:val="20"/>
    </w:rPr>
  </w:style>
  <w:style w:type="paragraph" w:customStyle="1" w:styleId="Epgrafe">
    <w:name w:val="Epígrafe"/>
    <w:basedOn w:val="Navaden"/>
    <w:next w:val="Navaden"/>
    <w:pPr>
      <w:spacing w:before="120"/>
    </w:pPr>
    <w:rPr>
      <w:rFonts w:ascii="Arial" w:hAnsi="Arial"/>
      <w:b/>
      <w:sz w:val="20"/>
      <w:szCs w:val="20"/>
    </w:rPr>
  </w:style>
  <w:style w:type="paragraph" w:styleId="Telobesedila">
    <w:name w:val="Body Text"/>
    <w:basedOn w:val="Navaden"/>
    <w:rPr>
      <w:rFonts w:ascii="CG Times (WN)" w:hAnsi="CG Times (WN)"/>
      <w:szCs w:val="20"/>
    </w:rPr>
  </w:style>
  <w:style w:type="character" w:styleId="Sprotnaopomba-sklic">
    <w:name w:val="footnote reference"/>
    <w:semiHidden/>
    <w:rPr>
      <w:vertAlign w:val="superscript"/>
    </w:rPr>
  </w:style>
  <w:style w:type="character" w:styleId="Hiperpovezava">
    <w:name w:val="Hyperlink"/>
    <w:uiPriority w:val="99"/>
    <w:rPr>
      <w:color w:val="0000FF"/>
      <w:u w:val="single"/>
    </w:rPr>
  </w:style>
  <w:style w:type="paragraph" w:styleId="Sprotnaopomba-besedilo">
    <w:name w:val="footnote text"/>
    <w:basedOn w:val="Navaden"/>
    <w:semiHidden/>
    <w:rPr>
      <w:rFonts w:ascii="Arial" w:hAnsi="Arial"/>
      <w:sz w:val="20"/>
      <w:szCs w:val="20"/>
    </w:rPr>
  </w:style>
  <w:style w:type="character" w:styleId="tevilkastrani">
    <w:name w:val="page number"/>
    <w:basedOn w:val="Privzetapisavaodstavka"/>
  </w:style>
  <w:style w:type="paragraph" w:styleId="Noga">
    <w:name w:val="footer"/>
    <w:basedOn w:val="Navaden"/>
    <w:pPr>
      <w:tabs>
        <w:tab w:val="center" w:pos="4819"/>
        <w:tab w:val="right" w:pos="9638"/>
      </w:tabs>
    </w:pPr>
    <w:rPr>
      <w:sz w:val="20"/>
      <w:szCs w:val="20"/>
      <w:lang w:val="it-IT"/>
    </w:rPr>
  </w:style>
  <w:style w:type="paragraph" w:styleId="Telobesedila3">
    <w:name w:val="Body Text 3"/>
    <w:basedOn w:val="Navaden"/>
    <w:rPr>
      <w:szCs w:val="20"/>
      <w:lang w:eastAsia="el-GR"/>
    </w:rPr>
  </w:style>
  <w:style w:type="paragraph" w:styleId="Oznaenseznam2">
    <w:name w:val="List Bullet 2"/>
    <w:basedOn w:val="Navaden"/>
    <w:autoRedefine/>
    <w:pPr>
      <w:numPr>
        <w:numId w:val="1"/>
      </w:numPr>
    </w:pPr>
    <w:rPr>
      <w:rFonts w:ascii="Courier New" w:hAnsi="Courier New"/>
      <w:szCs w:val="20"/>
      <w:lang w:eastAsia="el-GR"/>
    </w:rPr>
  </w:style>
  <w:style w:type="paragraph" w:customStyle="1" w:styleId="font5">
    <w:name w:val="font5"/>
    <w:basedOn w:val="Navaden"/>
    <w:pPr>
      <w:spacing w:before="100" w:beforeAutospacing="1" w:after="100" w:afterAutospacing="1"/>
    </w:pPr>
    <w:rPr>
      <w:rFonts w:ascii="Arial" w:eastAsia="Arial Unicode MS" w:hAnsi="Arial" w:cs="Arial"/>
      <w:sz w:val="17"/>
      <w:szCs w:val="17"/>
    </w:rPr>
  </w:style>
  <w:style w:type="paragraph" w:customStyle="1" w:styleId="font6">
    <w:name w:val="font6"/>
    <w:basedOn w:val="Navaden"/>
    <w:pPr>
      <w:spacing w:before="100" w:beforeAutospacing="1" w:after="100" w:afterAutospacing="1"/>
    </w:pPr>
    <w:rPr>
      <w:rFonts w:ascii="Arial" w:eastAsia="Arial Unicode MS" w:hAnsi="Arial" w:cs="Arial"/>
      <w:b/>
      <w:bCs/>
      <w:sz w:val="20"/>
      <w:szCs w:val="20"/>
    </w:rPr>
  </w:style>
  <w:style w:type="paragraph" w:customStyle="1" w:styleId="font7">
    <w:name w:val="font7"/>
    <w:basedOn w:val="Navaden"/>
    <w:pPr>
      <w:spacing w:before="100" w:beforeAutospacing="1" w:after="100" w:afterAutospacing="1"/>
    </w:pPr>
    <w:rPr>
      <w:rFonts w:ascii="Arial" w:eastAsia="Arial Unicode MS" w:hAnsi="Arial" w:cs="Arial"/>
      <w:sz w:val="20"/>
      <w:szCs w:val="20"/>
    </w:rPr>
  </w:style>
  <w:style w:type="paragraph" w:customStyle="1" w:styleId="xl24">
    <w:name w:val="xl24"/>
    <w:basedOn w:val="Navaden"/>
    <w:pPr>
      <w:spacing w:before="100" w:beforeAutospacing="1" w:after="100" w:afterAutospacing="1"/>
    </w:pPr>
    <w:rPr>
      <w:rFonts w:ascii="Arial" w:eastAsia="Arial Unicode MS" w:hAnsi="Arial" w:cs="Arial"/>
      <w:sz w:val="17"/>
      <w:szCs w:val="17"/>
    </w:rPr>
  </w:style>
  <w:style w:type="paragraph" w:customStyle="1" w:styleId="xl25">
    <w:name w:val="xl25"/>
    <w:basedOn w:val="Navaden"/>
    <w:pPr>
      <w:spacing w:before="100" w:beforeAutospacing="1" w:after="100" w:afterAutospacing="1"/>
    </w:pPr>
    <w:rPr>
      <w:rFonts w:ascii="Arial Unicode MS" w:eastAsia="Arial Unicode MS" w:hAnsi="Arial Unicode MS" w:cs="Arial Unicode MS"/>
      <w:sz w:val="17"/>
      <w:szCs w:val="17"/>
    </w:rPr>
  </w:style>
  <w:style w:type="paragraph" w:customStyle="1" w:styleId="xl26">
    <w:name w:val="xl26"/>
    <w:basedOn w:val="Navaden"/>
    <w:pPr>
      <w:spacing w:before="100" w:beforeAutospacing="1" w:after="100" w:afterAutospacing="1"/>
    </w:pPr>
    <w:rPr>
      <w:rFonts w:ascii="Arial" w:eastAsia="Arial Unicode MS" w:hAnsi="Arial" w:cs="Arial"/>
      <w:b/>
      <w:bCs/>
    </w:rPr>
  </w:style>
  <w:style w:type="paragraph" w:customStyle="1" w:styleId="xl27">
    <w:name w:val="xl27"/>
    <w:basedOn w:val="Navaden"/>
    <w:pPr>
      <w:spacing w:before="100" w:beforeAutospacing="1" w:after="100" w:afterAutospacing="1"/>
    </w:pPr>
    <w:rPr>
      <w:rFonts w:ascii="Arial" w:eastAsia="Arial Unicode MS" w:hAnsi="Arial" w:cs="Arial"/>
    </w:rPr>
  </w:style>
  <w:style w:type="paragraph" w:customStyle="1" w:styleId="xl28">
    <w:name w:val="xl28"/>
    <w:basedOn w:val="Navaden"/>
    <w:pPr>
      <w:spacing w:before="100" w:beforeAutospacing="1" w:after="100" w:afterAutospacing="1"/>
    </w:pPr>
    <w:rPr>
      <w:rFonts w:ascii="Arial" w:eastAsia="Arial Unicode MS" w:hAnsi="Arial" w:cs="Arial"/>
    </w:rPr>
  </w:style>
  <w:style w:type="paragraph" w:customStyle="1" w:styleId="xl29">
    <w:name w:val="xl29"/>
    <w:basedOn w:val="Navaden"/>
    <w:pPr>
      <w:spacing w:before="100" w:beforeAutospacing="1" w:after="100" w:afterAutospacing="1"/>
      <w:jc w:val="center"/>
    </w:pPr>
    <w:rPr>
      <w:rFonts w:ascii="Arial" w:eastAsia="Arial Unicode MS" w:hAnsi="Arial" w:cs="Arial"/>
    </w:rPr>
  </w:style>
  <w:style w:type="paragraph" w:customStyle="1" w:styleId="xl30">
    <w:name w:val="xl30"/>
    <w:basedOn w:val="Navaden"/>
    <w:pPr>
      <w:spacing w:before="100" w:beforeAutospacing="1" w:after="100" w:afterAutospacing="1"/>
    </w:pPr>
    <w:rPr>
      <w:rFonts w:ascii="Arial" w:eastAsia="Arial Unicode MS" w:hAnsi="Arial" w:cs="Arial"/>
    </w:rPr>
  </w:style>
  <w:style w:type="paragraph" w:customStyle="1" w:styleId="xl31">
    <w:name w:val="xl31"/>
    <w:basedOn w:val="Navaden"/>
    <w:pPr>
      <w:spacing w:before="100" w:beforeAutospacing="1" w:after="100" w:afterAutospacing="1"/>
      <w:jc w:val="center"/>
    </w:pPr>
    <w:rPr>
      <w:rFonts w:ascii="Arial" w:eastAsia="Arial Unicode MS" w:hAnsi="Arial" w:cs="Arial"/>
      <w:sz w:val="17"/>
      <w:szCs w:val="17"/>
    </w:rPr>
  </w:style>
  <w:style w:type="paragraph" w:customStyle="1" w:styleId="xl32">
    <w:name w:val="xl32"/>
    <w:basedOn w:val="Navaden"/>
    <w:pPr>
      <w:shd w:val="clear" w:color="auto" w:fill="FFFF00"/>
      <w:spacing w:before="100" w:beforeAutospacing="1" w:after="100" w:afterAutospacing="1"/>
      <w:jc w:val="center"/>
    </w:pPr>
    <w:rPr>
      <w:rFonts w:ascii="Arial" w:eastAsia="Arial Unicode MS" w:hAnsi="Arial" w:cs="Arial"/>
      <w:b/>
      <w:bCs/>
    </w:rPr>
  </w:style>
  <w:style w:type="paragraph" w:customStyle="1" w:styleId="xl33">
    <w:name w:val="xl33"/>
    <w:basedOn w:val="Navaden"/>
    <w:pPr>
      <w:spacing w:before="100" w:beforeAutospacing="1" w:after="100" w:afterAutospacing="1"/>
      <w:jc w:val="right"/>
    </w:pPr>
    <w:rPr>
      <w:rFonts w:ascii="Arial" w:eastAsia="Arial Unicode MS" w:hAnsi="Arial" w:cs="Arial"/>
      <w:b/>
      <w:bCs/>
    </w:rPr>
  </w:style>
  <w:style w:type="paragraph" w:customStyle="1" w:styleId="xl34">
    <w:name w:val="xl34"/>
    <w:basedOn w:val="Navaden"/>
    <w:pPr>
      <w:spacing w:before="100" w:beforeAutospacing="1" w:after="100" w:afterAutospacing="1"/>
    </w:pPr>
    <w:rPr>
      <w:rFonts w:ascii="Arial" w:eastAsia="Arial Unicode MS" w:hAnsi="Arial" w:cs="Arial"/>
      <w:b/>
      <w:bCs/>
    </w:rPr>
  </w:style>
  <w:style w:type="paragraph" w:customStyle="1" w:styleId="xl35">
    <w:name w:val="xl35"/>
    <w:basedOn w:val="Navaden"/>
    <w:pPr>
      <w:shd w:val="clear" w:color="auto" w:fill="FFFF00"/>
      <w:spacing w:before="100" w:beforeAutospacing="1" w:after="100" w:afterAutospacing="1"/>
      <w:jc w:val="center"/>
    </w:pPr>
    <w:rPr>
      <w:rFonts w:ascii="Arial" w:eastAsia="Arial Unicode MS" w:hAnsi="Arial" w:cs="Arial"/>
      <w:b/>
      <w:bCs/>
    </w:rPr>
  </w:style>
  <w:style w:type="paragraph" w:customStyle="1" w:styleId="xl36">
    <w:name w:val="xl36"/>
    <w:basedOn w:val="Navaden"/>
    <w:pPr>
      <w:shd w:val="clear" w:color="auto" w:fill="FFFF00"/>
      <w:spacing w:before="100" w:beforeAutospacing="1" w:after="100" w:afterAutospacing="1"/>
      <w:jc w:val="center"/>
    </w:pPr>
    <w:rPr>
      <w:rFonts w:ascii="Arial" w:eastAsia="Arial Unicode MS" w:hAnsi="Arial" w:cs="Arial"/>
      <w:b/>
      <w:bCs/>
    </w:rPr>
  </w:style>
  <w:style w:type="paragraph" w:customStyle="1" w:styleId="xl37">
    <w:name w:val="xl37"/>
    <w:basedOn w:val="Navaden"/>
    <w:pPr>
      <w:spacing w:before="100" w:beforeAutospacing="1" w:after="100" w:afterAutospacing="1"/>
    </w:pPr>
    <w:rPr>
      <w:rFonts w:ascii="Arial Unicode MS" w:eastAsia="Arial Unicode MS" w:hAnsi="Arial Unicode MS" w:cs="Arial Unicode MS"/>
      <w:b/>
      <w:bCs/>
      <w:sz w:val="17"/>
      <w:szCs w:val="17"/>
    </w:rPr>
  </w:style>
  <w:style w:type="paragraph" w:customStyle="1" w:styleId="xl38">
    <w:name w:val="xl38"/>
    <w:basedOn w:val="Navaden"/>
    <w:pPr>
      <w:spacing w:before="100" w:beforeAutospacing="1" w:after="100" w:afterAutospacing="1"/>
      <w:jc w:val="center"/>
    </w:pPr>
    <w:rPr>
      <w:rFonts w:ascii="Arial" w:eastAsia="Arial Unicode MS" w:hAnsi="Arial" w:cs="Arial"/>
      <w:b/>
      <w:bCs/>
    </w:rPr>
  </w:style>
  <w:style w:type="paragraph" w:customStyle="1" w:styleId="xl39">
    <w:name w:val="xl39"/>
    <w:basedOn w:val="Navaden"/>
    <w:pPr>
      <w:spacing w:before="100" w:beforeAutospacing="1" w:after="100" w:afterAutospacing="1"/>
    </w:pPr>
    <w:rPr>
      <w:rFonts w:ascii="Arial" w:eastAsia="Arial Unicode MS" w:hAnsi="Arial" w:cs="Arial"/>
      <w:b/>
      <w:bCs/>
      <w:u w:val="single"/>
    </w:rPr>
  </w:style>
  <w:style w:type="paragraph" w:customStyle="1" w:styleId="xl40">
    <w:name w:val="xl40"/>
    <w:basedOn w:val="Navaden"/>
    <w:pPr>
      <w:spacing w:before="100" w:beforeAutospacing="1" w:after="100" w:afterAutospacing="1"/>
    </w:pPr>
    <w:rPr>
      <w:rFonts w:ascii="Arial" w:eastAsia="Arial Unicode MS" w:hAnsi="Arial" w:cs="Arial"/>
    </w:rPr>
  </w:style>
  <w:style w:type="paragraph" w:customStyle="1" w:styleId="xl41">
    <w:name w:val="xl41"/>
    <w:basedOn w:val="Navaden"/>
    <w:pPr>
      <w:spacing w:before="100" w:beforeAutospacing="1" w:after="100" w:afterAutospacing="1"/>
    </w:pPr>
    <w:rPr>
      <w:rFonts w:ascii="Arial" w:eastAsia="Arial Unicode MS" w:hAnsi="Arial" w:cs="Arial"/>
      <w:u w:val="single"/>
    </w:rPr>
  </w:style>
  <w:style w:type="paragraph" w:customStyle="1" w:styleId="xl42">
    <w:name w:val="xl42"/>
    <w:basedOn w:val="Navaden"/>
    <w:pPr>
      <w:pBdr>
        <w:top w:val="double" w:sz="6" w:space="0" w:color="auto"/>
        <w:left w:val="double" w:sz="6" w:space="0" w:color="auto"/>
      </w:pBdr>
      <w:spacing w:before="100" w:beforeAutospacing="1" w:after="100" w:afterAutospacing="1"/>
    </w:pPr>
    <w:rPr>
      <w:rFonts w:ascii="Arial" w:eastAsia="Arial Unicode MS" w:hAnsi="Arial" w:cs="Arial"/>
    </w:rPr>
  </w:style>
  <w:style w:type="paragraph" w:customStyle="1" w:styleId="xl43">
    <w:name w:val="xl43"/>
    <w:basedOn w:val="Navaden"/>
    <w:pPr>
      <w:pBdr>
        <w:top w:val="double" w:sz="6" w:space="0" w:color="auto"/>
      </w:pBdr>
      <w:shd w:val="clear" w:color="auto" w:fill="FFFF00"/>
      <w:spacing w:before="100" w:beforeAutospacing="1" w:after="100" w:afterAutospacing="1"/>
      <w:jc w:val="center"/>
    </w:pPr>
    <w:rPr>
      <w:rFonts w:ascii="Arial" w:eastAsia="Arial Unicode MS" w:hAnsi="Arial" w:cs="Arial"/>
      <w:b/>
      <w:bCs/>
    </w:rPr>
  </w:style>
  <w:style w:type="paragraph" w:customStyle="1" w:styleId="xl44">
    <w:name w:val="xl44"/>
    <w:basedOn w:val="Navaden"/>
    <w:pPr>
      <w:pBdr>
        <w:top w:val="double" w:sz="6" w:space="0" w:color="auto"/>
      </w:pBdr>
      <w:spacing w:before="100" w:beforeAutospacing="1" w:after="100" w:afterAutospacing="1"/>
    </w:pPr>
    <w:rPr>
      <w:rFonts w:ascii="Arial" w:eastAsia="Arial Unicode MS" w:hAnsi="Arial" w:cs="Arial"/>
    </w:rPr>
  </w:style>
  <w:style w:type="paragraph" w:customStyle="1" w:styleId="xl45">
    <w:name w:val="xl45"/>
    <w:basedOn w:val="Navaden"/>
    <w:pPr>
      <w:pBdr>
        <w:left w:val="double" w:sz="6" w:space="0" w:color="auto"/>
        <w:bottom w:val="double" w:sz="6" w:space="0" w:color="auto"/>
      </w:pBdr>
      <w:spacing w:before="100" w:beforeAutospacing="1" w:after="100" w:afterAutospacing="1"/>
    </w:pPr>
    <w:rPr>
      <w:rFonts w:ascii="Arial" w:eastAsia="Arial Unicode MS" w:hAnsi="Arial" w:cs="Arial"/>
    </w:rPr>
  </w:style>
  <w:style w:type="paragraph" w:customStyle="1" w:styleId="xl46">
    <w:name w:val="xl46"/>
    <w:basedOn w:val="Navaden"/>
    <w:pPr>
      <w:pBdr>
        <w:bottom w:val="double" w:sz="6" w:space="0" w:color="auto"/>
      </w:pBdr>
      <w:shd w:val="clear" w:color="auto" w:fill="FFFF00"/>
      <w:spacing w:before="100" w:beforeAutospacing="1" w:after="100" w:afterAutospacing="1"/>
      <w:jc w:val="right"/>
    </w:pPr>
    <w:rPr>
      <w:rFonts w:ascii="Arial" w:eastAsia="Arial Unicode MS" w:hAnsi="Arial" w:cs="Arial"/>
      <w:color w:val="0000FF"/>
      <w:u w:val="single"/>
    </w:rPr>
  </w:style>
  <w:style w:type="paragraph" w:customStyle="1" w:styleId="xl47">
    <w:name w:val="xl47"/>
    <w:basedOn w:val="Navaden"/>
    <w:pPr>
      <w:pBdr>
        <w:bottom w:val="double" w:sz="6" w:space="0" w:color="auto"/>
      </w:pBdr>
      <w:spacing w:before="100" w:beforeAutospacing="1" w:after="100" w:afterAutospacing="1"/>
      <w:jc w:val="right"/>
    </w:pPr>
    <w:rPr>
      <w:rFonts w:ascii="Arial" w:eastAsia="Arial Unicode MS" w:hAnsi="Arial" w:cs="Arial"/>
    </w:rPr>
  </w:style>
  <w:style w:type="paragraph" w:customStyle="1" w:styleId="xl48">
    <w:name w:val="xl48"/>
    <w:basedOn w:val="Navaden"/>
    <w:pPr>
      <w:pBdr>
        <w:top w:val="single" w:sz="4" w:space="0" w:color="auto"/>
        <w:lef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49">
    <w:name w:val="xl49"/>
    <w:basedOn w:val="Navaden"/>
    <w:pPr>
      <w:pBdr>
        <w:top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50">
    <w:name w:val="xl50"/>
    <w:basedOn w:val="Navaden"/>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b/>
      <w:bCs/>
      <w:sz w:val="17"/>
      <w:szCs w:val="17"/>
    </w:rPr>
  </w:style>
  <w:style w:type="paragraph" w:customStyle="1" w:styleId="xl51">
    <w:name w:val="xl51"/>
    <w:basedOn w:val="Navaden"/>
    <w:pPr>
      <w:pBdr>
        <w:left w:val="single" w:sz="4" w:space="0" w:color="auto"/>
      </w:pBdr>
      <w:spacing w:before="100" w:beforeAutospacing="1" w:after="100" w:afterAutospacing="1"/>
    </w:pPr>
    <w:rPr>
      <w:rFonts w:ascii="Arial" w:eastAsia="Arial Unicode MS" w:hAnsi="Arial" w:cs="Arial"/>
      <w:b/>
      <w:bCs/>
      <w:sz w:val="17"/>
      <w:szCs w:val="17"/>
    </w:rPr>
  </w:style>
  <w:style w:type="paragraph" w:customStyle="1" w:styleId="xl52">
    <w:name w:val="xl52"/>
    <w:basedOn w:val="Navaden"/>
    <w:pPr>
      <w:pBdr>
        <w:left w:val="single" w:sz="4" w:space="0" w:color="auto"/>
        <w:right w:val="single" w:sz="4" w:space="0" w:color="auto"/>
      </w:pBdr>
      <w:spacing w:before="100" w:beforeAutospacing="1" w:after="100" w:afterAutospacing="1"/>
    </w:pPr>
    <w:rPr>
      <w:rFonts w:ascii="Arial" w:eastAsia="Arial Unicode MS" w:hAnsi="Arial" w:cs="Arial"/>
      <w:b/>
      <w:bCs/>
      <w:sz w:val="17"/>
      <w:szCs w:val="17"/>
    </w:rPr>
  </w:style>
  <w:style w:type="paragraph" w:customStyle="1" w:styleId="xl53">
    <w:name w:val="xl53"/>
    <w:basedOn w:val="Navaden"/>
    <w:pPr>
      <w:pBdr>
        <w:left w:val="single" w:sz="4" w:space="0" w:color="auto"/>
        <w:bottom w:val="single" w:sz="4" w:space="0" w:color="auto"/>
      </w:pBdr>
      <w:spacing w:before="100" w:beforeAutospacing="1" w:after="100" w:afterAutospacing="1"/>
    </w:pPr>
    <w:rPr>
      <w:rFonts w:ascii="Arial" w:eastAsia="Arial Unicode MS" w:hAnsi="Arial" w:cs="Arial"/>
      <w:sz w:val="17"/>
      <w:szCs w:val="17"/>
    </w:rPr>
  </w:style>
  <w:style w:type="paragraph" w:customStyle="1" w:styleId="xl54">
    <w:name w:val="xl54"/>
    <w:basedOn w:val="Navaden"/>
    <w:pPr>
      <w:pBdr>
        <w:bottom w:val="single" w:sz="4" w:space="0" w:color="auto"/>
      </w:pBdr>
      <w:spacing w:before="100" w:beforeAutospacing="1" w:after="100" w:afterAutospacing="1"/>
    </w:pPr>
    <w:rPr>
      <w:rFonts w:ascii="Arial" w:eastAsia="Arial Unicode MS" w:hAnsi="Arial" w:cs="Arial"/>
      <w:sz w:val="17"/>
      <w:szCs w:val="17"/>
    </w:rPr>
  </w:style>
  <w:style w:type="paragraph" w:customStyle="1" w:styleId="xl55">
    <w:name w:val="xl55"/>
    <w:basedOn w:val="Navaden"/>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56">
    <w:name w:val="xl56"/>
    <w:basedOn w:val="Navaden"/>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sz w:val="17"/>
      <w:szCs w:val="17"/>
    </w:rPr>
  </w:style>
  <w:style w:type="paragraph" w:customStyle="1" w:styleId="xl57">
    <w:name w:val="xl57"/>
    <w:basedOn w:val="Navaden"/>
    <w:pPr>
      <w:pBdr>
        <w:lef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58">
    <w:name w:val="xl58"/>
    <w:basedOn w:val="Navaden"/>
    <w:pPr>
      <w:spacing w:before="100" w:beforeAutospacing="1" w:after="100" w:afterAutospacing="1"/>
    </w:pPr>
    <w:rPr>
      <w:rFonts w:ascii="Arial" w:eastAsia="Arial Unicode MS" w:hAnsi="Arial" w:cs="Arial"/>
      <w:sz w:val="17"/>
      <w:szCs w:val="17"/>
    </w:rPr>
  </w:style>
  <w:style w:type="paragraph" w:customStyle="1" w:styleId="xl59">
    <w:name w:val="xl59"/>
    <w:basedOn w:val="Navaden"/>
    <w:pPr>
      <w:spacing w:before="100" w:beforeAutospacing="1" w:after="100" w:afterAutospacing="1"/>
      <w:jc w:val="right"/>
    </w:pPr>
    <w:rPr>
      <w:rFonts w:ascii="Arial" w:eastAsia="Arial Unicode MS" w:hAnsi="Arial" w:cs="Arial"/>
      <w:sz w:val="17"/>
      <w:szCs w:val="17"/>
    </w:rPr>
  </w:style>
  <w:style w:type="paragraph" w:customStyle="1" w:styleId="xl60">
    <w:name w:val="xl60"/>
    <w:basedOn w:val="Navaden"/>
    <w:pPr>
      <w:pBdr>
        <w:left w:val="single" w:sz="4" w:space="0" w:color="auto"/>
        <w:right w:val="single" w:sz="4" w:space="0" w:color="auto"/>
      </w:pBdr>
      <w:spacing w:before="100" w:beforeAutospacing="1" w:after="100" w:afterAutospacing="1"/>
    </w:pPr>
    <w:rPr>
      <w:rFonts w:ascii="Arial" w:eastAsia="Arial Unicode MS" w:hAnsi="Arial" w:cs="Arial"/>
      <w:sz w:val="17"/>
      <w:szCs w:val="17"/>
    </w:rPr>
  </w:style>
  <w:style w:type="paragraph" w:customStyle="1" w:styleId="xl61">
    <w:name w:val="xl61"/>
    <w:basedOn w:val="Navaden"/>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7"/>
      <w:szCs w:val="17"/>
    </w:rPr>
  </w:style>
  <w:style w:type="paragraph" w:customStyle="1" w:styleId="xl62">
    <w:name w:val="xl62"/>
    <w:basedOn w:val="Navaden"/>
    <w:pPr>
      <w:pBdr>
        <w:left w:val="single" w:sz="4" w:space="0" w:color="auto"/>
      </w:pBdr>
      <w:spacing w:before="100" w:beforeAutospacing="1" w:after="100" w:afterAutospacing="1"/>
    </w:pPr>
    <w:rPr>
      <w:rFonts w:ascii="Arial" w:eastAsia="Arial Unicode MS" w:hAnsi="Arial" w:cs="Arial"/>
      <w:sz w:val="17"/>
      <w:szCs w:val="17"/>
    </w:rPr>
  </w:style>
  <w:style w:type="paragraph" w:customStyle="1" w:styleId="xl63">
    <w:name w:val="xl63"/>
    <w:basedOn w:val="Navaden"/>
    <w:pPr>
      <w:spacing w:before="100" w:beforeAutospacing="1" w:after="100" w:afterAutospacing="1"/>
      <w:jc w:val="right"/>
    </w:pPr>
    <w:rPr>
      <w:rFonts w:ascii="Arial" w:eastAsia="Arial Unicode MS" w:hAnsi="Arial" w:cs="Arial"/>
    </w:rPr>
  </w:style>
  <w:style w:type="paragraph" w:customStyle="1" w:styleId="xl64">
    <w:name w:val="xl64"/>
    <w:basedOn w:val="Navaden"/>
    <w:pPr>
      <w:pBdr>
        <w:left w:val="single" w:sz="4" w:space="0" w:color="auto"/>
      </w:pBdr>
      <w:spacing w:before="100" w:beforeAutospacing="1" w:after="100" w:afterAutospacing="1"/>
    </w:pPr>
    <w:rPr>
      <w:rFonts w:ascii="Arial" w:eastAsia="Arial Unicode MS" w:hAnsi="Arial" w:cs="Arial"/>
      <w:b/>
      <w:bCs/>
      <w:sz w:val="17"/>
      <w:szCs w:val="17"/>
    </w:rPr>
  </w:style>
  <w:style w:type="paragraph" w:customStyle="1" w:styleId="xl65">
    <w:name w:val="xl65"/>
    <w:basedOn w:val="Navaden"/>
    <w:pPr>
      <w:pBdr>
        <w:left w:val="single" w:sz="4" w:space="0" w:color="auto"/>
        <w:righ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66">
    <w:name w:val="xl66"/>
    <w:basedOn w:val="Navaden"/>
    <w:pPr>
      <w:pBdr>
        <w:left w:val="single" w:sz="4" w:space="0" w:color="auto"/>
        <w:bottom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67">
    <w:name w:val="xl67"/>
    <w:basedOn w:val="Navaden"/>
    <w:pPr>
      <w:pBdr>
        <w:bottom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68">
    <w:name w:val="xl68"/>
    <w:basedOn w:val="Navaden"/>
    <w:pPr>
      <w:pBdr>
        <w:bottom w:val="single" w:sz="4" w:space="0" w:color="auto"/>
      </w:pBdr>
      <w:spacing w:before="100" w:beforeAutospacing="1" w:after="100" w:afterAutospacing="1"/>
      <w:jc w:val="right"/>
    </w:pPr>
    <w:rPr>
      <w:rFonts w:ascii="Arial" w:eastAsia="Arial Unicode MS" w:hAnsi="Arial" w:cs="Arial"/>
      <w:b/>
      <w:bCs/>
      <w:sz w:val="17"/>
      <w:szCs w:val="17"/>
    </w:rPr>
  </w:style>
  <w:style w:type="paragraph" w:customStyle="1" w:styleId="xl69">
    <w:name w:val="xl69"/>
    <w:basedOn w:val="Navaden"/>
    <w:pPr>
      <w:pBdr>
        <w:top w:val="single" w:sz="8" w:space="0" w:color="auto"/>
        <w:left w:val="single" w:sz="8" w:space="0" w:color="auto"/>
        <w:bottom w:val="single" w:sz="8" w:space="0" w:color="auto"/>
        <w:right w:val="single" w:sz="4" w:space="0" w:color="auto"/>
      </w:pBdr>
      <w:spacing w:before="100" w:beforeAutospacing="1" w:after="100" w:afterAutospacing="1"/>
      <w:jc w:val="center"/>
    </w:pPr>
    <w:rPr>
      <w:rFonts w:ascii="Arial" w:eastAsia="Arial Unicode MS" w:hAnsi="Arial" w:cs="Arial"/>
      <w:b/>
      <w:bCs/>
    </w:rPr>
  </w:style>
  <w:style w:type="paragraph" w:customStyle="1" w:styleId="xl70">
    <w:name w:val="xl70"/>
    <w:basedOn w:val="Navaden"/>
    <w:pPr>
      <w:pBdr>
        <w:top w:val="single" w:sz="8" w:space="0" w:color="auto"/>
        <w:left w:val="single" w:sz="4" w:space="0" w:color="auto"/>
        <w:bottom w:val="single" w:sz="8" w:space="0" w:color="auto"/>
        <w:right w:val="single" w:sz="8" w:space="0" w:color="auto"/>
      </w:pBdr>
      <w:spacing w:before="100" w:beforeAutospacing="1" w:after="100" w:afterAutospacing="1"/>
      <w:jc w:val="center"/>
    </w:pPr>
    <w:rPr>
      <w:rFonts w:ascii="Arial" w:eastAsia="Arial Unicode MS" w:hAnsi="Arial" w:cs="Arial"/>
      <w:b/>
      <w:bCs/>
    </w:rPr>
  </w:style>
  <w:style w:type="paragraph" w:customStyle="1" w:styleId="xl71">
    <w:name w:val="xl71"/>
    <w:basedOn w:val="Navaden"/>
    <w:pPr>
      <w:pBdr>
        <w:top w:val="single" w:sz="4" w:space="0" w:color="auto"/>
      </w:pBdr>
      <w:spacing w:before="100" w:beforeAutospacing="1" w:after="100" w:afterAutospacing="1"/>
    </w:pPr>
    <w:rPr>
      <w:rFonts w:ascii="Arial Unicode MS" w:eastAsia="Arial Unicode MS" w:hAnsi="Arial Unicode MS" w:cs="Arial Unicode MS"/>
      <w:sz w:val="17"/>
      <w:szCs w:val="17"/>
    </w:rPr>
  </w:style>
  <w:style w:type="paragraph" w:customStyle="1" w:styleId="xl72">
    <w:name w:val="xl72"/>
    <w:basedOn w:val="Navaden"/>
    <w:pPr>
      <w:spacing w:before="100" w:beforeAutospacing="1" w:after="100" w:afterAutospacing="1"/>
      <w:jc w:val="center"/>
    </w:pPr>
    <w:rPr>
      <w:rFonts w:ascii="Arial Unicode MS" w:eastAsia="Arial Unicode MS" w:hAnsi="Arial Unicode MS" w:cs="Arial Unicode MS"/>
      <w:sz w:val="17"/>
      <w:szCs w:val="17"/>
    </w:rPr>
  </w:style>
  <w:style w:type="paragraph" w:customStyle="1" w:styleId="xl73">
    <w:name w:val="xl73"/>
    <w:basedOn w:val="Navaden"/>
    <w:pPr>
      <w:spacing w:before="100" w:beforeAutospacing="1" w:after="100" w:afterAutospacing="1"/>
    </w:pPr>
    <w:rPr>
      <w:rFonts w:ascii="MS Sans Serif" w:eastAsia="Arial Unicode MS" w:hAnsi="MS Sans Serif" w:cs="Arial Unicode MS"/>
    </w:rPr>
  </w:style>
  <w:style w:type="paragraph" w:customStyle="1" w:styleId="xl74">
    <w:name w:val="xl74"/>
    <w:basedOn w:val="Navaden"/>
    <w:pPr>
      <w:spacing w:before="100" w:beforeAutospacing="1" w:after="100" w:afterAutospacing="1"/>
    </w:pPr>
    <w:rPr>
      <w:rFonts w:ascii="MS Sans Serif" w:eastAsia="Arial Unicode MS" w:hAnsi="MS Sans Serif" w:cs="Arial Unicode MS"/>
      <w:sz w:val="17"/>
      <w:szCs w:val="17"/>
      <w:u w:val="single"/>
    </w:rPr>
  </w:style>
  <w:style w:type="paragraph" w:customStyle="1" w:styleId="xl75">
    <w:name w:val="xl75"/>
    <w:basedOn w:val="Navaden"/>
    <w:pPr>
      <w:pBdr>
        <w:top w:val="double" w:sz="6" w:space="0" w:color="auto"/>
        <w:right w:val="single" w:sz="4" w:space="0" w:color="auto"/>
      </w:pBdr>
      <w:shd w:val="clear" w:color="auto" w:fill="FFFF00"/>
      <w:spacing w:before="100" w:beforeAutospacing="1" w:after="100" w:afterAutospacing="1"/>
    </w:pPr>
    <w:rPr>
      <w:rFonts w:ascii="Arial" w:eastAsia="Arial Unicode MS" w:hAnsi="Arial" w:cs="Arial"/>
    </w:rPr>
  </w:style>
  <w:style w:type="paragraph" w:customStyle="1" w:styleId="xl76">
    <w:name w:val="xl76"/>
    <w:basedOn w:val="Navaden"/>
    <w:pPr>
      <w:pBdr>
        <w:bottom w:val="double" w:sz="6" w:space="0" w:color="auto"/>
        <w:right w:val="single" w:sz="4" w:space="0" w:color="auto"/>
      </w:pBdr>
      <w:shd w:val="clear" w:color="auto" w:fill="FFFF00"/>
      <w:spacing w:before="100" w:beforeAutospacing="1" w:after="100" w:afterAutospacing="1"/>
    </w:pPr>
    <w:rPr>
      <w:rFonts w:ascii="Arial" w:eastAsia="Arial Unicode MS" w:hAnsi="Arial" w:cs="Arial"/>
    </w:rPr>
  </w:style>
  <w:style w:type="paragraph" w:customStyle="1" w:styleId="xl77">
    <w:name w:val="xl77"/>
    <w:basedOn w:val="Navaden"/>
    <w:pPr>
      <w:pBdr>
        <w:top w:val="double" w:sz="6" w:space="0" w:color="auto"/>
      </w:pBdr>
      <w:spacing w:before="100" w:beforeAutospacing="1" w:after="100" w:afterAutospacing="1"/>
      <w:jc w:val="right"/>
    </w:pPr>
    <w:rPr>
      <w:rFonts w:ascii="Arial" w:eastAsia="Arial Unicode MS" w:hAnsi="Arial" w:cs="Arial"/>
    </w:rPr>
  </w:style>
  <w:style w:type="paragraph" w:customStyle="1" w:styleId="xl78">
    <w:name w:val="xl78"/>
    <w:basedOn w:val="Navaden"/>
    <w:pPr>
      <w:pBdr>
        <w:top w:val="single" w:sz="4" w:space="0" w:color="auto"/>
        <w:left w:val="single" w:sz="4" w:space="0" w:color="auto"/>
      </w:pBdr>
      <w:spacing w:before="100" w:beforeAutospacing="1" w:after="100" w:afterAutospacing="1"/>
    </w:pPr>
    <w:rPr>
      <w:rFonts w:ascii="Arial" w:eastAsia="Arial Unicode MS" w:hAnsi="Arial" w:cs="Arial"/>
      <w:b/>
      <w:bCs/>
      <w:sz w:val="17"/>
      <w:szCs w:val="17"/>
    </w:rPr>
  </w:style>
  <w:style w:type="paragraph" w:customStyle="1" w:styleId="xl79">
    <w:name w:val="xl79"/>
    <w:basedOn w:val="Navaden"/>
    <w:pPr>
      <w:pBdr>
        <w:top w:val="single" w:sz="4" w:space="0" w:color="auto"/>
        <w:left w:val="single" w:sz="4" w:space="0" w:color="auto"/>
      </w:pBdr>
      <w:spacing w:before="100" w:beforeAutospacing="1" w:after="100" w:afterAutospacing="1"/>
    </w:pPr>
    <w:rPr>
      <w:rFonts w:ascii="Arial" w:eastAsia="Arial Unicode MS" w:hAnsi="Arial" w:cs="Arial"/>
      <w:sz w:val="17"/>
      <w:szCs w:val="17"/>
    </w:rPr>
  </w:style>
  <w:style w:type="paragraph" w:customStyle="1" w:styleId="xl80">
    <w:name w:val="xl80"/>
    <w:basedOn w:val="Navaden"/>
    <w:pPr>
      <w:pBdr>
        <w:left w:val="single" w:sz="4" w:space="0" w:color="auto"/>
      </w:pBdr>
      <w:spacing w:before="100" w:beforeAutospacing="1" w:after="100" w:afterAutospacing="1"/>
    </w:pPr>
    <w:rPr>
      <w:rFonts w:ascii="Arial" w:eastAsia="Arial Unicode MS" w:hAnsi="Arial" w:cs="Arial"/>
      <w:sz w:val="17"/>
      <w:szCs w:val="17"/>
    </w:rPr>
  </w:style>
  <w:style w:type="paragraph" w:customStyle="1" w:styleId="xl81">
    <w:name w:val="xl81"/>
    <w:basedOn w:val="Navaden"/>
    <w:pPr>
      <w:pBdr>
        <w:left w:val="single" w:sz="4" w:space="0" w:color="auto"/>
        <w:bottom w:val="single" w:sz="4" w:space="0" w:color="auto"/>
      </w:pBdr>
      <w:spacing w:before="100" w:beforeAutospacing="1" w:after="100" w:afterAutospacing="1"/>
    </w:pPr>
    <w:rPr>
      <w:rFonts w:ascii="Arial" w:eastAsia="Arial Unicode MS" w:hAnsi="Arial" w:cs="Arial"/>
      <w:sz w:val="17"/>
      <w:szCs w:val="17"/>
    </w:rPr>
  </w:style>
  <w:style w:type="paragraph" w:customStyle="1" w:styleId="xl82">
    <w:name w:val="xl82"/>
    <w:basedOn w:val="Navaden"/>
    <w:pPr>
      <w:pBdr>
        <w:top w:val="single" w:sz="8" w:space="0" w:color="auto"/>
        <w:left w:val="single" w:sz="8" w:space="0" w:color="auto"/>
        <w:bottom w:val="single" w:sz="8" w:space="0" w:color="auto"/>
      </w:pBdr>
      <w:spacing w:before="100" w:beforeAutospacing="1" w:after="100" w:afterAutospacing="1"/>
      <w:jc w:val="center"/>
    </w:pPr>
    <w:rPr>
      <w:rFonts w:ascii="Arial" w:eastAsia="Arial Unicode MS" w:hAnsi="Arial" w:cs="Arial"/>
      <w:b/>
      <w:bCs/>
    </w:rPr>
  </w:style>
  <w:style w:type="paragraph" w:customStyle="1" w:styleId="xl83">
    <w:name w:val="xl83"/>
    <w:basedOn w:val="Navaden"/>
    <w:pPr>
      <w:pBdr>
        <w:left w:val="single" w:sz="4" w:space="0" w:color="auto"/>
      </w:pBdr>
      <w:spacing w:before="100" w:beforeAutospacing="1" w:after="100" w:afterAutospacing="1"/>
      <w:jc w:val="center"/>
    </w:pPr>
    <w:rPr>
      <w:rFonts w:ascii="Arial" w:eastAsia="Arial Unicode MS" w:hAnsi="Arial" w:cs="Arial"/>
      <w:b/>
      <w:bCs/>
    </w:rPr>
  </w:style>
  <w:style w:type="paragraph" w:styleId="Kazalovsebine1">
    <w:name w:val="toc 1"/>
    <w:basedOn w:val="Navaden"/>
    <w:next w:val="Navaden"/>
    <w:autoRedefine/>
    <w:uiPriority w:val="39"/>
    <w:rsid w:val="00AA1EE3"/>
    <w:pPr>
      <w:tabs>
        <w:tab w:val="left" w:pos="480"/>
        <w:tab w:val="right" w:leader="dot" w:pos="10065"/>
      </w:tabs>
      <w:spacing w:before="120"/>
      <w:ind w:left="14" w:right="-1" w:hanging="14"/>
    </w:pPr>
    <w:rPr>
      <w:b/>
      <w:bCs/>
      <w:caps/>
      <w:noProof/>
    </w:rPr>
  </w:style>
  <w:style w:type="paragraph" w:styleId="Kazalovsebine2">
    <w:name w:val="toc 2"/>
    <w:basedOn w:val="Navaden"/>
    <w:next w:val="Navaden"/>
    <w:autoRedefine/>
    <w:uiPriority w:val="39"/>
    <w:pPr>
      <w:ind w:left="240"/>
    </w:pPr>
    <w:rPr>
      <w:smallCaps/>
    </w:rPr>
  </w:style>
  <w:style w:type="paragraph" w:styleId="Kazalovsebine3">
    <w:name w:val="toc 3"/>
    <w:basedOn w:val="Navaden"/>
    <w:next w:val="Navaden"/>
    <w:autoRedefine/>
    <w:uiPriority w:val="39"/>
    <w:pPr>
      <w:ind w:left="480"/>
    </w:pPr>
    <w:rPr>
      <w:i/>
      <w:iCs/>
    </w:rPr>
  </w:style>
  <w:style w:type="paragraph" w:styleId="Kazalovsebine4">
    <w:name w:val="toc 4"/>
    <w:basedOn w:val="Navaden"/>
    <w:next w:val="Navaden"/>
    <w:autoRedefine/>
    <w:uiPriority w:val="39"/>
    <w:pPr>
      <w:ind w:left="720"/>
    </w:pPr>
    <w:rPr>
      <w:szCs w:val="21"/>
    </w:rPr>
  </w:style>
  <w:style w:type="paragraph" w:styleId="Kazalovsebine5">
    <w:name w:val="toc 5"/>
    <w:basedOn w:val="Navaden"/>
    <w:next w:val="Navaden"/>
    <w:autoRedefine/>
    <w:uiPriority w:val="39"/>
    <w:pPr>
      <w:ind w:left="960"/>
    </w:pPr>
    <w:rPr>
      <w:szCs w:val="21"/>
    </w:rPr>
  </w:style>
  <w:style w:type="paragraph" w:styleId="Kazalovsebine6">
    <w:name w:val="toc 6"/>
    <w:basedOn w:val="Navaden"/>
    <w:next w:val="Navaden"/>
    <w:autoRedefine/>
    <w:uiPriority w:val="39"/>
    <w:pPr>
      <w:ind w:left="1200"/>
    </w:pPr>
    <w:rPr>
      <w:szCs w:val="21"/>
    </w:rPr>
  </w:style>
  <w:style w:type="paragraph" w:styleId="Kazalovsebine7">
    <w:name w:val="toc 7"/>
    <w:basedOn w:val="Navaden"/>
    <w:next w:val="Navaden"/>
    <w:autoRedefine/>
    <w:uiPriority w:val="39"/>
    <w:pPr>
      <w:ind w:left="1440"/>
    </w:pPr>
    <w:rPr>
      <w:szCs w:val="21"/>
    </w:rPr>
  </w:style>
  <w:style w:type="paragraph" w:styleId="Kazalovsebine8">
    <w:name w:val="toc 8"/>
    <w:basedOn w:val="Navaden"/>
    <w:next w:val="Navaden"/>
    <w:autoRedefine/>
    <w:uiPriority w:val="39"/>
    <w:pPr>
      <w:ind w:left="1680"/>
    </w:pPr>
    <w:rPr>
      <w:szCs w:val="21"/>
    </w:rPr>
  </w:style>
  <w:style w:type="paragraph" w:styleId="Kazalovsebine9">
    <w:name w:val="toc 9"/>
    <w:basedOn w:val="Navaden"/>
    <w:next w:val="Navaden"/>
    <w:autoRedefine/>
    <w:uiPriority w:val="39"/>
    <w:pPr>
      <w:ind w:left="1920"/>
    </w:pPr>
    <w:rPr>
      <w:szCs w:val="21"/>
    </w:rPr>
  </w:style>
  <w:style w:type="paragraph" w:styleId="Navadensplet">
    <w:name w:val="Normal (Web)"/>
    <w:basedOn w:val="Navaden"/>
    <w:uiPriority w:val="99"/>
    <w:pPr>
      <w:spacing w:before="100" w:beforeAutospacing="1" w:after="100" w:afterAutospacing="1"/>
    </w:pPr>
    <w:rPr>
      <w:rFonts w:ascii="Arial Unicode MS" w:eastAsia="Arial Unicode MS" w:hAnsi="Arial Unicode MS" w:cs="Arial Unicode MS"/>
    </w:rPr>
  </w:style>
  <w:style w:type="paragraph" w:styleId="Kazaloslik">
    <w:name w:val="table of figures"/>
    <w:basedOn w:val="Navaden"/>
    <w:next w:val="Navaden"/>
    <w:semiHidden/>
    <w:pPr>
      <w:ind w:left="480" w:hanging="480"/>
    </w:pPr>
    <w:rPr>
      <w:smallCaps/>
    </w:rPr>
  </w:style>
  <w:style w:type="paragraph" w:styleId="Oznaenseznam4">
    <w:name w:val="List Bullet 4"/>
    <w:basedOn w:val="Navaden"/>
    <w:autoRedefine/>
    <w:rsid w:val="008E4166"/>
    <w:pPr>
      <w:tabs>
        <w:tab w:val="num" w:pos="360"/>
        <w:tab w:val="num" w:pos="1440"/>
      </w:tabs>
      <w:ind w:left="2275"/>
    </w:pPr>
    <w:rPr>
      <w:rFonts w:ascii="Arial" w:hAnsi="Arial"/>
      <w:spacing w:val="-5"/>
      <w:sz w:val="20"/>
      <w:szCs w:val="20"/>
    </w:rPr>
  </w:style>
  <w:style w:type="table" w:styleId="Tabelamrea">
    <w:name w:val="Table Grid"/>
    <w:basedOn w:val="Navadnatabela"/>
    <w:uiPriority w:val="59"/>
    <w:rsid w:val="00532F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repko">
    <w:name w:val="Strong"/>
    <w:basedOn w:val="Privzetapisavaodstavka"/>
    <w:uiPriority w:val="22"/>
    <w:qFormat/>
    <w:rsid w:val="00FE1753"/>
    <w:rPr>
      <w:b/>
      <w:bCs/>
    </w:rPr>
  </w:style>
  <w:style w:type="character" w:customStyle="1" w:styleId="stilemessaggiodipostaelettronica19">
    <w:name w:val="stilemessaggiodipostaelettronica19"/>
    <w:semiHidden/>
    <w:rsid w:val="005611C5"/>
    <w:rPr>
      <w:rFonts w:ascii="Arial" w:hAnsi="Arial" w:cs="Arial"/>
      <w:color w:val="000080"/>
      <w:sz w:val="20"/>
    </w:rPr>
  </w:style>
  <w:style w:type="paragraph" w:customStyle="1" w:styleId="WP9Heading3">
    <w:name w:val="WP9_Heading 3"/>
    <w:basedOn w:val="Navaden"/>
    <w:rsid w:val="004F4952"/>
    <w:pPr>
      <w:spacing w:after="60"/>
    </w:pPr>
    <w:rPr>
      <w:b/>
      <w:szCs w:val="20"/>
      <w:u w:val="single"/>
      <w:lang w:val="en-US" w:eastAsia="nl-NL"/>
    </w:rPr>
  </w:style>
  <w:style w:type="paragraph" w:customStyle="1" w:styleId="WP9Heading2">
    <w:name w:val="WP9_Heading 2"/>
    <w:basedOn w:val="Navaden"/>
    <w:rsid w:val="004F4952"/>
    <w:pPr>
      <w:spacing w:after="60"/>
    </w:pPr>
    <w:rPr>
      <w:rFonts w:ascii="Verdana Standaard" w:hAnsi="Verdana Standaard"/>
      <w:b/>
      <w:sz w:val="26"/>
      <w:szCs w:val="20"/>
      <w:lang w:val="en-US" w:eastAsia="nl-NL"/>
    </w:rPr>
  </w:style>
  <w:style w:type="paragraph" w:styleId="Besedilooblaka">
    <w:name w:val="Balloon Text"/>
    <w:basedOn w:val="Navaden"/>
    <w:link w:val="BesedilooblakaZnak"/>
    <w:uiPriority w:val="99"/>
    <w:semiHidden/>
    <w:rsid w:val="004F4952"/>
    <w:rPr>
      <w:rFonts w:ascii="Tahoma" w:hAnsi="Tahoma" w:cs="Tahoma"/>
      <w:sz w:val="16"/>
      <w:szCs w:val="16"/>
    </w:rPr>
  </w:style>
  <w:style w:type="character" w:customStyle="1" w:styleId="Rubrique">
    <w:name w:val="Rubrique"/>
    <w:rsid w:val="00473E28"/>
    <w:rPr>
      <w:rFonts w:ascii="Times New Roman" w:hAnsi="Times New Roman"/>
      <w:i/>
    </w:rPr>
  </w:style>
  <w:style w:type="character" w:styleId="SledenaHiperpovezava">
    <w:name w:val="FollowedHyperlink"/>
    <w:basedOn w:val="Privzetapisavaodstavka"/>
    <w:rsid w:val="00FE3DE2"/>
    <w:rPr>
      <w:color w:val="954F72" w:themeColor="followedHyperlink"/>
      <w:u w:val="single"/>
    </w:rPr>
  </w:style>
  <w:style w:type="paragraph" w:styleId="Odstavekseznama">
    <w:name w:val="List Paragraph"/>
    <w:basedOn w:val="Navaden"/>
    <w:uiPriority w:val="34"/>
    <w:qFormat/>
    <w:rsid w:val="00FE1753"/>
    <w:pPr>
      <w:ind w:left="720"/>
      <w:contextualSpacing/>
    </w:pPr>
  </w:style>
  <w:style w:type="paragraph" w:styleId="NaslovTOC">
    <w:name w:val="TOC Heading"/>
    <w:basedOn w:val="Naslov1"/>
    <w:next w:val="Navaden"/>
    <w:uiPriority w:val="39"/>
    <w:unhideWhenUsed/>
    <w:qFormat/>
    <w:rsid w:val="00FE1753"/>
    <w:pPr>
      <w:outlineLvl w:val="9"/>
    </w:pPr>
  </w:style>
  <w:style w:type="character" w:styleId="Besedilooznabemesta">
    <w:name w:val="Placeholder Text"/>
    <w:basedOn w:val="Privzetapisavaodstavka"/>
    <w:uiPriority w:val="99"/>
    <w:semiHidden/>
    <w:rsid w:val="00712B75"/>
    <w:rPr>
      <w:color w:val="808080"/>
    </w:rPr>
  </w:style>
  <w:style w:type="paragraph" w:customStyle="1" w:styleId="Default">
    <w:name w:val="Default"/>
    <w:rsid w:val="00123A58"/>
    <w:pPr>
      <w:autoSpaceDE w:val="0"/>
      <w:autoSpaceDN w:val="0"/>
      <w:adjustRightInd w:val="0"/>
    </w:pPr>
    <w:rPr>
      <w:color w:val="000000"/>
      <w:sz w:val="24"/>
      <w:szCs w:val="24"/>
      <w:lang w:val="it-IT"/>
    </w:rPr>
  </w:style>
  <w:style w:type="paragraph" w:styleId="Napis">
    <w:name w:val="caption"/>
    <w:basedOn w:val="Navaden"/>
    <w:next w:val="Navaden"/>
    <w:unhideWhenUsed/>
    <w:qFormat/>
    <w:rsid w:val="00FE1753"/>
    <w:pPr>
      <w:spacing w:line="240" w:lineRule="auto"/>
    </w:pPr>
    <w:rPr>
      <w:b/>
      <w:bCs/>
      <w:color w:val="5B9BD5" w:themeColor="accent1"/>
      <w:sz w:val="18"/>
      <w:szCs w:val="18"/>
    </w:rPr>
  </w:style>
  <w:style w:type="character" w:customStyle="1" w:styleId="BesedilooblakaZnak">
    <w:name w:val="Besedilo oblačka Znak"/>
    <w:basedOn w:val="Privzetapisavaodstavka"/>
    <w:link w:val="Besedilooblaka"/>
    <w:uiPriority w:val="99"/>
    <w:semiHidden/>
    <w:rsid w:val="00257462"/>
    <w:rPr>
      <w:rFonts w:ascii="Tahoma" w:hAnsi="Tahoma" w:cs="Tahoma"/>
      <w:sz w:val="16"/>
      <w:szCs w:val="16"/>
      <w:lang w:val="en-GB" w:eastAsia="en-US"/>
    </w:rPr>
  </w:style>
  <w:style w:type="character" w:customStyle="1" w:styleId="Naslov1Znak">
    <w:name w:val="Naslov 1 Znak"/>
    <w:aliases w:val="Tittle1 Znak"/>
    <w:basedOn w:val="Privzetapisavaodstavka"/>
    <w:link w:val="Naslov1"/>
    <w:rsid w:val="009E4B16"/>
    <w:rPr>
      <w:rFonts w:asciiTheme="majorHAnsi" w:eastAsiaTheme="majorEastAsia" w:hAnsiTheme="majorHAnsi" w:cstheme="majorBidi"/>
      <w:b/>
      <w:bCs/>
      <w:color w:val="2E74B5" w:themeColor="accent1" w:themeShade="BF"/>
      <w:sz w:val="36"/>
      <w:szCs w:val="32"/>
    </w:rPr>
  </w:style>
  <w:style w:type="character" w:customStyle="1" w:styleId="Naslov2Znak">
    <w:name w:val="Naslov 2 Znak"/>
    <w:aliases w:val="Tittle 2 Znak"/>
    <w:basedOn w:val="Privzetapisavaodstavka"/>
    <w:link w:val="Naslov2"/>
    <w:rsid w:val="00F773DE"/>
    <w:rPr>
      <w:rFonts w:asciiTheme="majorHAnsi" w:eastAsiaTheme="majorEastAsia" w:hAnsiTheme="majorHAnsi" w:cstheme="majorBidi"/>
      <w:b/>
      <w:bCs/>
      <w:color w:val="2E74B5" w:themeColor="accent1" w:themeShade="BF"/>
      <w:sz w:val="28"/>
      <w:szCs w:val="28"/>
    </w:rPr>
  </w:style>
  <w:style w:type="character" w:customStyle="1" w:styleId="Naslov3Znak">
    <w:name w:val="Naslov 3 Znak"/>
    <w:aliases w:val="Tittle 3 Znak"/>
    <w:basedOn w:val="Privzetapisavaodstavka"/>
    <w:link w:val="Naslov3"/>
    <w:rsid w:val="005718C1"/>
    <w:rPr>
      <w:rFonts w:asciiTheme="majorHAnsi" w:eastAsiaTheme="majorEastAsia" w:hAnsiTheme="majorHAnsi" w:cstheme="majorBidi"/>
      <w:b/>
      <w:bCs/>
      <w:color w:val="2E74B5" w:themeColor="accent1" w:themeShade="BF"/>
    </w:rPr>
  </w:style>
  <w:style w:type="character" w:customStyle="1" w:styleId="Naslov4Znak">
    <w:name w:val="Naslov 4 Znak"/>
    <w:basedOn w:val="Privzetapisavaodstavka"/>
    <w:link w:val="Naslov4"/>
    <w:rsid w:val="00F773DE"/>
    <w:rPr>
      <w:rFonts w:asciiTheme="majorHAnsi" w:eastAsiaTheme="majorEastAsia" w:hAnsiTheme="majorHAnsi" w:cstheme="majorBidi"/>
      <w:b/>
      <w:bCs/>
      <w:i/>
      <w:iCs/>
      <w:color w:val="2E74B5" w:themeColor="accent1" w:themeShade="BF"/>
    </w:rPr>
  </w:style>
  <w:style w:type="character" w:customStyle="1" w:styleId="Naslov5Znak">
    <w:name w:val="Naslov 5 Znak"/>
    <w:aliases w:val="h5 Znak,Second Subheading Znak"/>
    <w:basedOn w:val="Privzetapisavaodstavka"/>
    <w:link w:val="Naslov5"/>
    <w:rsid w:val="00FE1753"/>
    <w:rPr>
      <w:rFonts w:asciiTheme="majorHAnsi" w:eastAsiaTheme="majorEastAsia" w:hAnsiTheme="majorHAnsi" w:cstheme="majorBidi"/>
      <w:color w:val="1F4D78" w:themeColor="accent1" w:themeShade="7F"/>
    </w:rPr>
  </w:style>
  <w:style w:type="character" w:customStyle="1" w:styleId="Naslov6Znak">
    <w:name w:val="Naslov 6 Znak"/>
    <w:basedOn w:val="Privzetapisavaodstavka"/>
    <w:link w:val="Naslov6"/>
    <w:rsid w:val="00FE1753"/>
    <w:rPr>
      <w:rFonts w:asciiTheme="majorHAnsi" w:eastAsiaTheme="majorEastAsia" w:hAnsiTheme="majorHAnsi" w:cstheme="majorBidi"/>
      <w:i/>
      <w:iCs/>
      <w:color w:val="1F4D78" w:themeColor="accent1" w:themeShade="7F"/>
    </w:rPr>
  </w:style>
  <w:style w:type="character" w:customStyle="1" w:styleId="Naslov7Znak">
    <w:name w:val="Naslov 7 Znak"/>
    <w:basedOn w:val="Privzetapisavaodstavka"/>
    <w:link w:val="Naslov7"/>
    <w:uiPriority w:val="9"/>
    <w:rsid w:val="00FE1753"/>
    <w:rPr>
      <w:rFonts w:asciiTheme="majorHAnsi" w:eastAsiaTheme="majorEastAsia" w:hAnsiTheme="majorHAnsi" w:cstheme="majorBidi"/>
      <w:i/>
      <w:iCs/>
      <w:color w:val="404040" w:themeColor="text1" w:themeTint="BF"/>
    </w:rPr>
  </w:style>
  <w:style w:type="character" w:customStyle="1" w:styleId="Naslov8Znak">
    <w:name w:val="Naslov 8 Znak"/>
    <w:basedOn w:val="Privzetapisavaodstavka"/>
    <w:link w:val="Naslov8"/>
    <w:uiPriority w:val="9"/>
    <w:rsid w:val="00FE1753"/>
    <w:rPr>
      <w:rFonts w:asciiTheme="majorHAnsi" w:eastAsiaTheme="majorEastAsia" w:hAnsiTheme="majorHAnsi" w:cstheme="majorBidi"/>
      <w:color w:val="5B9BD5" w:themeColor="accent1"/>
      <w:sz w:val="20"/>
      <w:szCs w:val="20"/>
    </w:rPr>
  </w:style>
  <w:style w:type="character" w:customStyle="1" w:styleId="Naslov9Znak">
    <w:name w:val="Naslov 9 Znak"/>
    <w:basedOn w:val="Privzetapisavaodstavka"/>
    <w:link w:val="Naslov9"/>
    <w:uiPriority w:val="9"/>
    <w:rsid w:val="00FE1753"/>
    <w:rPr>
      <w:rFonts w:asciiTheme="majorHAnsi" w:eastAsiaTheme="majorEastAsia" w:hAnsiTheme="majorHAnsi" w:cstheme="majorBidi"/>
      <w:i/>
      <w:iCs/>
      <w:color w:val="404040" w:themeColor="text1" w:themeTint="BF"/>
      <w:sz w:val="20"/>
      <w:szCs w:val="20"/>
    </w:rPr>
  </w:style>
  <w:style w:type="character" w:customStyle="1" w:styleId="apple-converted-space">
    <w:name w:val="apple-converted-space"/>
    <w:basedOn w:val="Privzetapisavaodstavka"/>
    <w:rsid w:val="00257462"/>
  </w:style>
  <w:style w:type="character" w:customStyle="1" w:styleId="NaslovZnak">
    <w:name w:val="Naslov Znak"/>
    <w:basedOn w:val="Privzetapisavaodstavka"/>
    <w:link w:val="Naslov"/>
    <w:uiPriority w:val="10"/>
    <w:rsid w:val="009E4B16"/>
    <w:rPr>
      <w:rFonts w:asciiTheme="majorHAnsi" w:eastAsiaTheme="majorEastAsia" w:hAnsiTheme="majorHAnsi" w:cstheme="majorBidi"/>
      <w:b/>
      <w:color w:val="2E74B5" w:themeColor="accent1" w:themeShade="BF"/>
      <w:spacing w:val="5"/>
      <w:kern w:val="28"/>
      <w:sz w:val="52"/>
      <w:szCs w:val="52"/>
    </w:rPr>
  </w:style>
  <w:style w:type="paragraph" w:styleId="Podnaslov">
    <w:name w:val="Subtitle"/>
    <w:basedOn w:val="Navaden"/>
    <w:next w:val="Navaden"/>
    <w:link w:val="PodnaslovZnak"/>
    <w:uiPriority w:val="11"/>
    <w:qFormat/>
    <w:rsid w:val="00FE1753"/>
    <w:pPr>
      <w:numPr>
        <w:ilvl w:val="1"/>
      </w:numPr>
    </w:pPr>
    <w:rPr>
      <w:rFonts w:asciiTheme="majorHAnsi" w:eastAsiaTheme="majorEastAsia" w:hAnsiTheme="majorHAnsi" w:cstheme="majorBidi"/>
      <w:i/>
      <w:iCs/>
      <w:color w:val="5B9BD5" w:themeColor="accent1"/>
      <w:spacing w:val="15"/>
      <w:sz w:val="24"/>
      <w:szCs w:val="24"/>
    </w:rPr>
  </w:style>
  <w:style w:type="character" w:customStyle="1" w:styleId="PodnaslovZnak">
    <w:name w:val="Podnaslov Znak"/>
    <w:basedOn w:val="Privzetapisavaodstavka"/>
    <w:link w:val="Podnaslov"/>
    <w:uiPriority w:val="11"/>
    <w:rsid w:val="00FE1753"/>
    <w:rPr>
      <w:rFonts w:asciiTheme="majorHAnsi" w:eastAsiaTheme="majorEastAsia" w:hAnsiTheme="majorHAnsi" w:cstheme="majorBidi"/>
      <w:i/>
      <w:iCs/>
      <w:color w:val="5B9BD5" w:themeColor="accent1"/>
      <w:spacing w:val="15"/>
      <w:sz w:val="24"/>
      <w:szCs w:val="24"/>
    </w:rPr>
  </w:style>
  <w:style w:type="character" w:styleId="Poudarek">
    <w:name w:val="Emphasis"/>
    <w:basedOn w:val="Privzetapisavaodstavka"/>
    <w:uiPriority w:val="20"/>
    <w:qFormat/>
    <w:rsid w:val="00FE1753"/>
    <w:rPr>
      <w:i/>
      <w:iCs/>
    </w:rPr>
  </w:style>
  <w:style w:type="paragraph" w:styleId="Brezrazmikov">
    <w:name w:val="No Spacing"/>
    <w:uiPriority w:val="1"/>
    <w:qFormat/>
    <w:rsid w:val="00FE1753"/>
    <w:pPr>
      <w:spacing w:after="0" w:line="240" w:lineRule="auto"/>
    </w:pPr>
  </w:style>
  <w:style w:type="paragraph" w:styleId="Citat">
    <w:name w:val="Quote"/>
    <w:basedOn w:val="Navaden"/>
    <w:next w:val="Navaden"/>
    <w:link w:val="CitatZnak"/>
    <w:uiPriority w:val="29"/>
    <w:qFormat/>
    <w:rsid w:val="00FE1753"/>
    <w:rPr>
      <w:i/>
      <w:iCs/>
      <w:color w:val="000000" w:themeColor="text1"/>
    </w:rPr>
  </w:style>
  <w:style w:type="character" w:customStyle="1" w:styleId="CitatZnak">
    <w:name w:val="Citat Znak"/>
    <w:basedOn w:val="Privzetapisavaodstavka"/>
    <w:link w:val="Citat"/>
    <w:uiPriority w:val="29"/>
    <w:rsid w:val="00FE1753"/>
    <w:rPr>
      <w:i/>
      <w:iCs/>
      <w:color w:val="000000" w:themeColor="text1"/>
    </w:rPr>
  </w:style>
  <w:style w:type="paragraph" w:styleId="Intenzivencitat">
    <w:name w:val="Intense Quote"/>
    <w:basedOn w:val="Navaden"/>
    <w:next w:val="Navaden"/>
    <w:link w:val="IntenzivencitatZnak"/>
    <w:uiPriority w:val="30"/>
    <w:qFormat/>
    <w:rsid w:val="00FE1753"/>
    <w:pPr>
      <w:pBdr>
        <w:bottom w:val="single" w:sz="4" w:space="4" w:color="5B9BD5" w:themeColor="accent1"/>
      </w:pBdr>
      <w:spacing w:before="200" w:after="280"/>
      <w:ind w:left="936" w:right="936"/>
    </w:pPr>
    <w:rPr>
      <w:b/>
      <w:bCs/>
      <w:i/>
      <w:iCs/>
      <w:color w:val="5B9BD5" w:themeColor="accent1"/>
    </w:rPr>
  </w:style>
  <w:style w:type="character" w:customStyle="1" w:styleId="IntenzivencitatZnak">
    <w:name w:val="Intenziven citat Znak"/>
    <w:basedOn w:val="Privzetapisavaodstavka"/>
    <w:link w:val="Intenzivencitat"/>
    <w:uiPriority w:val="30"/>
    <w:rsid w:val="00FE1753"/>
    <w:rPr>
      <w:b/>
      <w:bCs/>
      <w:i/>
      <w:iCs/>
      <w:color w:val="5B9BD5" w:themeColor="accent1"/>
    </w:rPr>
  </w:style>
  <w:style w:type="character" w:styleId="Neenpoudarek">
    <w:name w:val="Subtle Emphasis"/>
    <w:basedOn w:val="Privzetapisavaodstavka"/>
    <w:uiPriority w:val="19"/>
    <w:qFormat/>
    <w:rsid w:val="00FE1753"/>
    <w:rPr>
      <w:i/>
      <w:iCs/>
      <w:color w:val="808080" w:themeColor="text1" w:themeTint="7F"/>
    </w:rPr>
  </w:style>
  <w:style w:type="character" w:styleId="Intenzivenpoudarek">
    <w:name w:val="Intense Emphasis"/>
    <w:basedOn w:val="Privzetapisavaodstavka"/>
    <w:uiPriority w:val="21"/>
    <w:qFormat/>
    <w:rsid w:val="00FE1753"/>
    <w:rPr>
      <w:b/>
      <w:bCs/>
      <w:i/>
      <w:iCs/>
      <w:color w:val="5B9BD5" w:themeColor="accent1"/>
    </w:rPr>
  </w:style>
  <w:style w:type="character" w:styleId="Neensklic">
    <w:name w:val="Subtle Reference"/>
    <w:basedOn w:val="Privzetapisavaodstavka"/>
    <w:uiPriority w:val="31"/>
    <w:qFormat/>
    <w:rsid w:val="00FE1753"/>
    <w:rPr>
      <w:smallCaps/>
      <w:color w:val="ED7D31" w:themeColor="accent2"/>
      <w:u w:val="single"/>
    </w:rPr>
  </w:style>
  <w:style w:type="character" w:styleId="Intenzivensklic">
    <w:name w:val="Intense Reference"/>
    <w:basedOn w:val="Privzetapisavaodstavka"/>
    <w:uiPriority w:val="32"/>
    <w:qFormat/>
    <w:rsid w:val="00FE1753"/>
    <w:rPr>
      <w:b/>
      <w:bCs/>
      <w:smallCaps/>
      <w:color w:val="ED7D31" w:themeColor="accent2"/>
      <w:spacing w:val="5"/>
      <w:u w:val="single"/>
    </w:rPr>
  </w:style>
  <w:style w:type="character" w:styleId="Naslovknjige">
    <w:name w:val="Book Title"/>
    <w:basedOn w:val="Privzetapisavaodstavka"/>
    <w:uiPriority w:val="33"/>
    <w:qFormat/>
    <w:rsid w:val="00FE1753"/>
    <w:rPr>
      <w:b/>
      <w:bCs/>
      <w:smallCaps/>
      <w:spacing w:val="5"/>
    </w:rPr>
  </w:style>
  <w:style w:type="character" w:customStyle="1" w:styleId="WW8Num1z0">
    <w:name w:val="WW8Num1z0"/>
    <w:rsid w:val="00C42583"/>
    <w:rPr>
      <w:rFonts w:ascii="Symbol" w:hAnsi="Symbol"/>
    </w:rPr>
  </w:style>
  <w:style w:type="character" w:customStyle="1" w:styleId="WW8Num1z2">
    <w:name w:val="WW8Num1z2"/>
    <w:rsid w:val="00C42583"/>
    <w:rPr>
      <w:rFonts w:ascii="Courier New" w:hAnsi="Courier New"/>
    </w:rPr>
  </w:style>
  <w:style w:type="character" w:customStyle="1" w:styleId="WW8Num1z3">
    <w:name w:val="WW8Num1z3"/>
    <w:rsid w:val="00C42583"/>
    <w:rPr>
      <w:rFonts w:ascii="Wingdings" w:hAnsi="Wingdings"/>
    </w:rPr>
  </w:style>
  <w:style w:type="character" w:customStyle="1" w:styleId="WW8Num6z0">
    <w:name w:val="WW8Num6z0"/>
    <w:rsid w:val="00C42583"/>
    <w:rPr>
      <w:rFonts w:ascii="Symbol" w:hAnsi="Symbol"/>
    </w:rPr>
  </w:style>
  <w:style w:type="character" w:customStyle="1" w:styleId="WW8Num7z0">
    <w:name w:val="WW8Num7z0"/>
    <w:rsid w:val="00C42583"/>
    <w:rPr>
      <w:rFonts w:ascii="Symbol" w:hAnsi="Symbol"/>
    </w:rPr>
  </w:style>
  <w:style w:type="character" w:customStyle="1" w:styleId="WW8Num8z0">
    <w:name w:val="WW8Num8z0"/>
    <w:rsid w:val="00C42583"/>
    <w:rPr>
      <w:rFonts w:ascii="Symbol" w:hAnsi="Symbol"/>
    </w:rPr>
  </w:style>
  <w:style w:type="character" w:customStyle="1" w:styleId="WW8Num9z0">
    <w:name w:val="WW8Num9z0"/>
    <w:rsid w:val="00C42583"/>
    <w:rPr>
      <w:rFonts w:ascii="Symbol" w:hAnsi="Symbol"/>
    </w:rPr>
  </w:style>
  <w:style w:type="character" w:customStyle="1" w:styleId="WW8Num11z0">
    <w:name w:val="WW8Num11z0"/>
    <w:rsid w:val="00C42583"/>
    <w:rPr>
      <w:rFonts w:ascii="Symbol" w:hAnsi="Symbol"/>
    </w:rPr>
  </w:style>
  <w:style w:type="paragraph" w:customStyle="1" w:styleId="Heading">
    <w:name w:val="Heading"/>
    <w:basedOn w:val="Navaden"/>
    <w:next w:val="Telobesedila"/>
    <w:rsid w:val="00C42583"/>
    <w:pPr>
      <w:keepNext/>
      <w:widowControl w:val="0"/>
      <w:suppressAutoHyphens/>
      <w:spacing w:line="240" w:lineRule="auto"/>
    </w:pPr>
    <w:rPr>
      <w:rFonts w:ascii="Arial" w:eastAsia="Lucida Sans Unicode" w:hAnsi="Arial" w:cs="Tahoma"/>
      <w:sz w:val="28"/>
      <w:szCs w:val="28"/>
      <w:lang w:val="en-GB"/>
    </w:rPr>
  </w:style>
  <w:style w:type="paragraph" w:customStyle="1" w:styleId="1">
    <w:name w:val="1"/>
    <w:basedOn w:val="Navaden"/>
    <w:next w:val="Telobesedila"/>
    <w:rsid w:val="00C42583"/>
    <w:pPr>
      <w:widowControl w:val="0"/>
      <w:suppressAutoHyphens/>
      <w:spacing w:line="240" w:lineRule="auto"/>
    </w:pPr>
    <w:rPr>
      <w:rFonts w:ascii="Times New Roman" w:eastAsia="Times New Roman" w:hAnsi="Times New Roman" w:cs="Times New Roman"/>
      <w:sz w:val="24"/>
      <w:szCs w:val="24"/>
      <w:lang w:val="en-GB"/>
    </w:rPr>
  </w:style>
  <w:style w:type="paragraph" w:styleId="Seznam">
    <w:name w:val="List"/>
    <w:basedOn w:val="Telobesedila"/>
    <w:rsid w:val="00C42583"/>
    <w:pPr>
      <w:widowControl w:val="0"/>
      <w:suppressAutoHyphens/>
      <w:spacing w:line="240" w:lineRule="auto"/>
    </w:pPr>
    <w:rPr>
      <w:rFonts w:ascii="Times New Roman" w:eastAsia="Times New Roman" w:hAnsi="Times New Roman" w:cs="Tahoma"/>
      <w:sz w:val="24"/>
      <w:szCs w:val="24"/>
      <w:lang w:val="en-GB"/>
    </w:rPr>
  </w:style>
  <w:style w:type="paragraph" w:customStyle="1" w:styleId="Index">
    <w:name w:val="Index"/>
    <w:basedOn w:val="Navaden"/>
    <w:rsid w:val="00C42583"/>
    <w:pPr>
      <w:widowControl w:val="0"/>
      <w:suppressLineNumbers/>
      <w:suppressAutoHyphens/>
      <w:spacing w:after="0" w:line="240" w:lineRule="auto"/>
    </w:pPr>
    <w:rPr>
      <w:rFonts w:ascii="Times New Roman" w:eastAsia="Times New Roman" w:hAnsi="Times New Roman" w:cs="Tahoma"/>
      <w:sz w:val="24"/>
      <w:szCs w:val="24"/>
      <w:lang w:val="en-GB"/>
    </w:rPr>
  </w:style>
  <w:style w:type="paragraph" w:customStyle="1" w:styleId="TableContents">
    <w:name w:val="Table Contents"/>
    <w:basedOn w:val="Navaden"/>
    <w:rsid w:val="00C42583"/>
    <w:pPr>
      <w:widowControl w:val="0"/>
      <w:suppressLineNumbers/>
      <w:suppressAutoHyphens/>
      <w:spacing w:after="0" w:line="240" w:lineRule="auto"/>
    </w:pPr>
    <w:rPr>
      <w:rFonts w:ascii="Times New Roman" w:eastAsia="Times New Roman" w:hAnsi="Times New Roman" w:cs="Times New Roman"/>
      <w:sz w:val="24"/>
      <w:szCs w:val="24"/>
      <w:lang w:val="en-GB"/>
    </w:rPr>
  </w:style>
  <w:style w:type="paragraph" w:customStyle="1" w:styleId="TableHeading">
    <w:name w:val="Table Heading"/>
    <w:basedOn w:val="TableContents"/>
    <w:rsid w:val="00C42583"/>
    <w:pPr>
      <w:jc w:val="center"/>
    </w:pPr>
    <w:rPr>
      <w:b/>
      <w:bCs/>
    </w:rPr>
  </w:style>
  <w:style w:type="paragraph" w:customStyle="1" w:styleId="Framecontents">
    <w:name w:val="Frame contents"/>
    <w:basedOn w:val="Telobesedila"/>
    <w:rsid w:val="00C42583"/>
    <w:pPr>
      <w:widowControl w:val="0"/>
      <w:suppressAutoHyphens/>
      <w:spacing w:line="240" w:lineRule="auto"/>
    </w:pPr>
    <w:rPr>
      <w:rFonts w:ascii="Times New Roman" w:eastAsia="Times New Roman" w:hAnsi="Times New Roman" w:cs="Times New Roman"/>
      <w:sz w:val="24"/>
      <w:szCs w:val="24"/>
      <w:lang w:val="en-GB"/>
    </w:rPr>
  </w:style>
  <w:style w:type="character" w:styleId="Pripombasklic">
    <w:name w:val="annotation reference"/>
    <w:uiPriority w:val="99"/>
    <w:unhideWhenUsed/>
    <w:rsid w:val="00C42583"/>
    <w:rPr>
      <w:sz w:val="16"/>
      <w:szCs w:val="16"/>
    </w:rPr>
  </w:style>
  <w:style w:type="paragraph" w:styleId="Pripombabesedilo">
    <w:name w:val="annotation text"/>
    <w:basedOn w:val="Navaden"/>
    <w:link w:val="PripombabesediloZnak"/>
    <w:uiPriority w:val="99"/>
    <w:unhideWhenUsed/>
    <w:rsid w:val="00C42583"/>
    <w:pPr>
      <w:widowControl w:val="0"/>
      <w:suppressAutoHyphens/>
      <w:spacing w:after="0" w:line="240" w:lineRule="auto"/>
    </w:pPr>
    <w:rPr>
      <w:rFonts w:ascii="Times New Roman" w:eastAsia="Times New Roman" w:hAnsi="Times New Roman" w:cs="Times New Roman"/>
      <w:sz w:val="20"/>
      <w:szCs w:val="20"/>
      <w:lang w:val="en-GB"/>
    </w:rPr>
  </w:style>
  <w:style w:type="character" w:customStyle="1" w:styleId="PripombabesediloZnak">
    <w:name w:val="Pripomba – besedilo Znak"/>
    <w:basedOn w:val="Privzetapisavaodstavka"/>
    <w:link w:val="Pripombabesedilo"/>
    <w:uiPriority w:val="99"/>
    <w:rsid w:val="00C42583"/>
    <w:rPr>
      <w:rFonts w:ascii="Times New Roman" w:eastAsia="Times New Roman" w:hAnsi="Times New Roman" w:cs="Times New Roman"/>
      <w:sz w:val="20"/>
      <w:szCs w:val="20"/>
      <w:lang w:val="en-GB"/>
    </w:rPr>
  </w:style>
  <w:style w:type="paragraph" w:styleId="Zadevapripombe">
    <w:name w:val="annotation subject"/>
    <w:basedOn w:val="Pripombabesedilo"/>
    <w:next w:val="Pripombabesedilo"/>
    <w:link w:val="ZadevapripombeZnak"/>
    <w:uiPriority w:val="99"/>
    <w:unhideWhenUsed/>
    <w:rsid w:val="00C42583"/>
    <w:rPr>
      <w:b/>
      <w:bCs/>
    </w:rPr>
  </w:style>
  <w:style w:type="character" w:customStyle="1" w:styleId="ZadevapripombeZnak">
    <w:name w:val="Zadeva pripombe Znak"/>
    <w:basedOn w:val="PripombabesediloZnak"/>
    <w:link w:val="Zadevapripombe"/>
    <w:uiPriority w:val="99"/>
    <w:rsid w:val="00C42583"/>
    <w:rPr>
      <w:rFonts w:ascii="Times New Roman" w:eastAsia="Times New Roman" w:hAnsi="Times New Roman" w:cs="Times New Roman"/>
      <w:b/>
      <w:bCs/>
      <w:sz w:val="20"/>
      <w:szCs w:val="20"/>
      <w:lang w:val="en-GB"/>
    </w:rPr>
  </w:style>
  <w:style w:type="character" w:customStyle="1" w:styleId="GlavaZnak">
    <w:name w:val="Glava Znak"/>
    <w:aliases w:val="Land Znak"/>
    <w:basedOn w:val="Privzetapisavaodstavka"/>
    <w:link w:val="Glava"/>
    <w:rsid w:val="00C92554"/>
    <w:rPr>
      <w:sz w:val="20"/>
      <w:szCs w:val="20"/>
      <w:lang w:val="it-IT"/>
    </w:rPr>
  </w:style>
  <w:style w:type="table" w:customStyle="1" w:styleId="TableGrid">
    <w:name w:val="TableGrid"/>
    <w:rsid w:val="004B4986"/>
    <w:pPr>
      <w:spacing w:after="0" w:line="240" w:lineRule="auto"/>
    </w:pPr>
    <w:rPr>
      <w:lang w:val="en-GB" w:eastAsia="en-GB"/>
    </w:rPr>
    <w:tblPr>
      <w:tblCellMar>
        <w:top w:w="0" w:type="dxa"/>
        <w:left w:w="0" w:type="dxa"/>
        <w:bottom w:w="0" w:type="dxa"/>
        <w:right w:w="0" w:type="dxa"/>
      </w:tblCellMar>
    </w:tblPr>
  </w:style>
  <w:style w:type="paragraph" w:customStyle="1" w:styleId="BIOGAS3normal">
    <w:name w:val="BIOGAS3_normal"/>
    <w:basedOn w:val="Navaden"/>
    <w:uiPriority w:val="99"/>
    <w:rsid w:val="0078320A"/>
    <w:pPr>
      <w:spacing w:before="0" w:line="264" w:lineRule="auto"/>
    </w:pPr>
    <w:rPr>
      <w:rFonts w:ascii="Tahoma" w:eastAsia="Times New Roman" w:hAnsi="Tahoma" w:cs="Tahoma"/>
      <w:lang w:val="en-GB" w:eastAsia="en-GB"/>
    </w:rPr>
  </w:style>
  <w:style w:type="character" w:customStyle="1" w:styleId="Nerazreenaomemba1">
    <w:name w:val="Nerazrešena omemba1"/>
    <w:basedOn w:val="Privzetapisavaodstavka"/>
    <w:uiPriority w:val="99"/>
    <w:semiHidden/>
    <w:unhideWhenUsed/>
    <w:rsid w:val="0024048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7747438">
      <w:bodyDiv w:val="1"/>
      <w:marLeft w:val="0"/>
      <w:marRight w:val="0"/>
      <w:marTop w:val="0"/>
      <w:marBottom w:val="0"/>
      <w:divBdr>
        <w:top w:val="none" w:sz="0" w:space="0" w:color="auto"/>
        <w:left w:val="none" w:sz="0" w:space="0" w:color="auto"/>
        <w:bottom w:val="none" w:sz="0" w:space="0" w:color="auto"/>
        <w:right w:val="none" w:sz="0" w:space="0" w:color="auto"/>
      </w:divBdr>
      <w:divsChild>
        <w:div w:id="872570667">
          <w:marLeft w:val="0"/>
          <w:marRight w:val="0"/>
          <w:marTop w:val="0"/>
          <w:marBottom w:val="0"/>
          <w:divBdr>
            <w:top w:val="none" w:sz="0" w:space="0" w:color="auto"/>
            <w:left w:val="none" w:sz="0" w:space="0" w:color="auto"/>
            <w:bottom w:val="none" w:sz="0" w:space="0" w:color="auto"/>
            <w:right w:val="none" w:sz="0" w:space="0" w:color="auto"/>
          </w:divBdr>
        </w:div>
      </w:divsChild>
    </w:div>
    <w:div w:id="136335757">
      <w:bodyDiv w:val="1"/>
      <w:marLeft w:val="0"/>
      <w:marRight w:val="0"/>
      <w:marTop w:val="0"/>
      <w:marBottom w:val="0"/>
      <w:divBdr>
        <w:top w:val="none" w:sz="0" w:space="0" w:color="auto"/>
        <w:left w:val="none" w:sz="0" w:space="0" w:color="auto"/>
        <w:bottom w:val="none" w:sz="0" w:space="0" w:color="auto"/>
        <w:right w:val="none" w:sz="0" w:space="0" w:color="auto"/>
      </w:divBdr>
      <w:divsChild>
        <w:div w:id="1760833216">
          <w:marLeft w:val="0"/>
          <w:marRight w:val="0"/>
          <w:marTop w:val="0"/>
          <w:marBottom w:val="0"/>
          <w:divBdr>
            <w:top w:val="none" w:sz="0" w:space="0" w:color="auto"/>
            <w:left w:val="none" w:sz="0" w:space="0" w:color="auto"/>
            <w:bottom w:val="none" w:sz="0" w:space="0" w:color="auto"/>
            <w:right w:val="none" w:sz="0" w:space="0" w:color="auto"/>
          </w:divBdr>
        </w:div>
      </w:divsChild>
    </w:div>
    <w:div w:id="285279479">
      <w:bodyDiv w:val="1"/>
      <w:marLeft w:val="0"/>
      <w:marRight w:val="0"/>
      <w:marTop w:val="0"/>
      <w:marBottom w:val="0"/>
      <w:divBdr>
        <w:top w:val="none" w:sz="0" w:space="0" w:color="auto"/>
        <w:left w:val="none" w:sz="0" w:space="0" w:color="auto"/>
        <w:bottom w:val="none" w:sz="0" w:space="0" w:color="auto"/>
        <w:right w:val="none" w:sz="0" w:space="0" w:color="auto"/>
      </w:divBdr>
      <w:divsChild>
        <w:div w:id="3824350">
          <w:marLeft w:val="0"/>
          <w:marRight w:val="0"/>
          <w:marTop w:val="0"/>
          <w:marBottom w:val="0"/>
          <w:divBdr>
            <w:top w:val="none" w:sz="0" w:space="0" w:color="auto"/>
            <w:left w:val="none" w:sz="0" w:space="0" w:color="auto"/>
            <w:bottom w:val="none" w:sz="0" w:space="0" w:color="auto"/>
            <w:right w:val="none" w:sz="0" w:space="0" w:color="auto"/>
          </w:divBdr>
        </w:div>
        <w:div w:id="112092461">
          <w:marLeft w:val="0"/>
          <w:marRight w:val="0"/>
          <w:marTop w:val="0"/>
          <w:marBottom w:val="0"/>
          <w:divBdr>
            <w:top w:val="none" w:sz="0" w:space="0" w:color="auto"/>
            <w:left w:val="none" w:sz="0" w:space="0" w:color="auto"/>
            <w:bottom w:val="none" w:sz="0" w:space="0" w:color="auto"/>
            <w:right w:val="none" w:sz="0" w:space="0" w:color="auto"/>
          </w:divBdr>
        </w:div>
        <w:div w:id="336541300">
          <w:marLeft w:val="0"/>
          <w:marRight w:val="0"/>
          <w:marTop w:val="0"/>
          <w:marBottom w:val="0"/>
          <w:divBdr>
            <w:top w:val="none" w:sz="0" w:space="0" w:color="auto"/>
            <w:left w:val="none" w:sz="0" w:space="0" w:color="auto"/>
            <w:bottom w:val="none" w:sz="0" w:space="0" w:color="auto"/>
            <w:right w:val="none" w:sz="0" w:space="0" w:color="auto"/>
          </w:divBdr>
        </w:div>
        <w:div w:id="520752182">
          <w:marLeft w:val="0"/>
          <w:marRight w:val="0"/>
          <w:marTop w:val="0"/>
          <w:marBottom w:val="0"/>
          <w:divBdr>
            <w:top w:val="none" w:sz="0" w:space="0" w:color="auto"/>
            <w:left w:val="none" w:sz="0" w:space="0" w:color="auto"/>
            <w:bottom w:val="none" w:sz="0" w:space="0" w:color="auto"/>
            <w:right w:val="none" w:sz="0" w:space="0" w:color="auto"/>
          </w:divBdr>
        </w:div>
        <w:div w:id="847059041">
          <w:marLeft w:val="0"/>
          <w:marRight w:val="0"/>
          <w:marTop w:val="0"/>
          <w:marBottom w:val="0"/>
          <w:divBdr>
            <w:top w:val="none" w:sz="0" w:space="0" w:color="auto"/>
            <w:left w:val="none" w:sz="0" w:space="0" w:color="auto"/>
            <w:bottom w:val="none" w:sz="0" w:space="0" w:color="auto"/>
            <w:right w:val="none" w:sz="0" w:space="0" w:color="auto"/>
          </w:divBdr>
        </w:div>
        <w:div w:id="1481924388">
          <w:marLeft w:val="0"/>
          <w:marRight w:val="0"/>
          <w:marTop w:val="0"/>
          <w:marBottom w:val="0"/>
          <w:divBdr>
            <w:top w:val="none" w:sz="0" w:space="0" w:color="auto"/>
            <w:left w:val="none" w:sz="0" w:space="0" w:color="auto"/>
            <w:bottom w:val="none" w:sz="0" w:space="0" w:color="auto"/>
            <w:right w:val="none" w:sz="0" w:space="0" w:color="auto"/>
          </w:divBdr>
        </w:div>
        <w:div w:id="1901404774">
          <w:marLeft w:val="0"/>
          <w:marRight w:val="0"/>
          <w:marTop w:val="0"/>
          <w:marBottom w:val="0"/>
          <w:divBdr>
            <w:top w:val="none" w:sz="0" w:space="0" w:color="auto"/>
            <w:left w:val="none" w:sz="0" w:space="0" w:color="auto"/>
            <w:bottom w:val="none" w:sz="0" w:space="0" w:color="auto"/>
            <w:right w:val="none" w:sz="0" w:space="0" w:color="auto"/>
          </w:divBdr>
        </w:div>
      </w:divsChild>
    </w:div>
    <w:div w:id="311325773">
      <w:bodyDiv w:val="1"/>
      <w:marLeft w:val="0"/>
      <w:marRight w:val="0"/>
      <w:marTop w:val="0"/>
      <w:marBottom w:val="0"/>
      <w:divBdr>
        <w:top w:val="none" w:sz="0" w:space="0" w:color="auto"/>
        <w:left w:val="none" w:sz="0" w:space="0" w:color="auto"/>
        <w:bottom w:val="none" w:sz="0" w:space="0" w:color="auto"/>
        <w:right w:val="none" w:sz="0" w:space="0" w:color="auto"/>
      </w:divBdr>
      <w:divsChild>
        <w:div w:id="1092973970">
          <w:blockQuote w:val="1"/>
          <w:marLeft w:val="75"/>
          <w:marRight w:val="0"/>
          <w:marTop w:val="100"/>
          <w:marBottom w:val="100"/>
          <w:divBdr>
            <w:top w:val="none" w:sz="0" w:space="0" w:color="auto"/>
            <w:left w:val="single" w:sz="12" w:space="4" w:color="0000FF"/>
            <w:bottom w:val="none" w:sz="0" w:space="0" w:color="auto"/>
            <w:right w:val="none" w:sz="0" w:space="0" w:color="auto"/>
          </w:divBdr>
          <w:divsChild>
            <w:div w:id="19019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402017">
      <w:bodyDiv w:val="1"/>
      <w:marLeft w:val="0"/>
      <w:marRight w:val="0"/>
      <w:marTop w:val="0"/>
      <w:marBottom w:val="0"/>
      <w:divBdr>
        <w:top w:val="none" w:sz="0" w:space="0" w:color="auto"/>
        <w:left w:val="none" w:sz="0" w:space="0" w:color="auto"/>
        <w:bottom w:val="none" w:sz="0" w:space="0" w:color="auto"/>
        <w:right w:val="none" w:sz="0" w:space="0" w:color="auto"/>
      </w:divBdr>
      <w:divsChild>
        <w:div w:id="1075591249">
          <w:marLeft w:val="0"/>
          <w:marRight w:val="0"/>
          <w:marTop w:val="0"/>
          <w:marBottom w:val="0"/>
          <w:divBdr>
            <w:top w:val="none" w:sz="0" w:space="0" w:color="auto"/>
            <w:left w:val="none" w:sz="0" w:space="0" w:color="auto"/>
            <w:bottom w:val="none" w:sz="0" w:space="0" w:color="auto"/>
            <w:right w:val="none" w:sz="0" w:space="0" w:color="auto"/>
          </w:divBdr>
        </w:div>
      </w:divsChild>
    </w:div>
    <w:div w:id="490873778">
      <w:bodyDiv w:val="1"/>
      <w:marLeft w:val="0"/>
      <w:marRight w:val="0"/>
      <w:marTop w:val="0"/>
      <w:marBottom w:val="0"/>
      <w:divBdr>
        <w:top w:val="none" w:sz="0" w:space="0" w:color="auto"/>
        <w:left w:val="none" w:sz="0" w:space="0" w:color="auto"/>
        <w:bottom w:val="none" w:sz="0" w:space="0" w:color="auto"/>
        <w:right w:val="none" w:sz="0" w:space="0" w:color="auto"/>
      </w:divBdr>
    </w:div>
    <w:div w:id="535973942">
      <w:bodyDiv w:val="1"/>
      <w:marLeft w:val="0"/>
      <w:marRight w:val="0"/>
      <w:marTop w:val="0"/>
      <w:marBottom w:val="0"/>
      <w:divBdr>
        <w:top w:val="none" w:sz="0" w:space="0" w:color="auto"/>
        <w:left w:val="none" w:sz="0" w:space="0" w:color="auto"/>
        <w:bottom w:val="none" w:sz="0" w:space="0" w:color="auto"/>
        <w:right w:val="none" w:sz="0" w:space="0" w:color="auto"/>
      </w:divBdr>
      <w:divsChild>
        <w:div w:id="182017170">
          <w:marLeft w:val="0"/>
          <w:marRight w:val="0"/>
          <w:marTop w:val="0"/>
          <w:marBottom w:val="0"/>
          <w:divBdr>
            <w:top w:val="none" w:sz="0" w:space="0" w:color="auto"/>
            <w:left w:val="none" w:sz="0" w:space="0" w:color="auto"/>
            <w:bottom w:val="none" w:sz="0" w:space="0" w:color="auto"/>
            <w:right w:val="none" w:sz="0" w:space="0" w:color="auto"/>
          </w:divBdr>
        </w:div>
        <w:div w:id="619607259">
          <w:marLeft w:val="0"/>
          <w:marRight w:val="0"/>
          <w:marTop w:val="0"/>
          <w:marBottom w:val="0"/>
          <w:divBdr>
            <w:top w:val="none" w:sz="0" w:space="0" w:color="auto"/>
            <w:left w:val="none" w:sz="0" w:space="0" w:color="auto"/>
            <w:bottom w:val="none" w:sz="0" w:space="0" w:color="auto"/>
            <w:right w:val="none" w:sz="0" w:space="0" w:color="auto"/>
          </w:divBdr>
        </w:div>
        <w:div w:id="805048680">
          <w:marLeft w:val="0"/>
          <w:marRight w:val="0"/>
          <w:marTop w:val="0"/>
          <w:marBottom w:val="0"/>
          <w:divBdr>
            <w:top w:val="none" w:sz="0" w:space="0" w:color="auto"/>
            <w:left w:val="none" w:sz="0" w:space="0" w:color="auto"/>
            <w:bottom w:val="none" w:sz="0" w:space="0" w:color="auto"/>
            <w:right w:val="none" w:sz="0" w:space="0" w:color="auto"/>
          </w:divBdr>
        </w:div>
        <w:div w:id="834803705">
          <w:marLeft w:val="0"/>
          <w:marRight w:val="0"/>
          <w:marTop w:val="0"/>
          <w:marBottom w:val="0"/>
          <w:divBdr>
            <w:top w:val="none" w:sz="0" w:space="0" w:color="auto"/>
            <w:left w:val="none" w:sz="0" w:space="0" w:color="auto"/>
            <w:bottom w:val="none" w:sz="0" w:space="0" w:color="auto"/>
            <w:right w:val="none" w:sz="0" w:space="0" w:color="auto"/>
          </w:divBdr>
        </w:div>
        <w:div w:id="1252352788">
          <w:marLeft w:val="0"/>
          <w:marRight w:val="0"/>
          <w:marTop w:val="0"/>
          <w:marBottom w:val="0"/>
          <w:divBdr>
            <w:top w:val="none" w:sz="0" w:space="0" w:color="auto"/>
            <w:left w:val="none" w:sz="0" w:space="0" w:color="auto"/>
            <w:bottom w:val="none" w:sz="0" w:space="0" w:color="auto"/>
            <w:right w:val="none" w:sz="0" w:space="0" w:color="auto"/>
          </w:divBdr>
        </w:div>
        <w:div w:id="1268269353">
          <w:marLeft w:val="0"/>
          <w:marRight w:val="0"/>
          <w:marTop w:val="0"/>
          <w:marBottom w:val="0"/>
          <w:divBdr>
            <w:top w:val="none" w:sz="0" w:space="0" w:color="auto"/>
            <w:left w:val="none" w:sz="0" w:space="0" w:color="auto"/>
            <w:bottom w:val="none" w:sz="0" w:space="0" w:color="auto"/>
            <w:right w:val="none" w:sz="0" w:space="0" w:color="auto"/>
          </w:divBdr>
        </w:div>
        <w:div w:id="1274362701">
          <w:marLeft w:val="0"/>
          <w:marRight w:val="0"/>
          <w:marTop w:val="0"/>
          <w:marBottom w:val="0"/>
          <w:divBdr>
            <w:top w:val="none" w:sz="0" w:space="0" w:color="auto"/>
            <w:left w:val="none" w:sz="0" w:space="0" w:color="auto"/>
            <w:bottom w:val="none" w:sz="0" w:space="0" w:color="auto"/>
            <w:right w:val="none" w:sz="0" w:space="0" w:color="auto"/>
          </w:divBdr>
        </w:div>
        <w:div w:id="1350791270">
          <w:marLeft w:val="0"/>
          <w:marRight w:val="0"/>
          <w:marTop w:val="0"/>
          <w:marBottom w:val="0"/>
          <w:divBdr>
            <w:top w:val="none" w:sz="0" w:space="0" w:color="auto"/>
            <w:left w:val="none" w:sz="0" w:space="0" w:color="auto"/>
            <w:bottom w:val="none" w:sz="0" w:space="0" w:color="auto"/>
            <w:right w:val="none" w:sz="0" w:space="0" w:color="auto"/>
          </w:divBdr>
        </w:div>
        <w:div w:id="1473984521">
          <w:marLeft w:val="0"/>
          <w:marRight w:val="0"/>
          <w:marTop w:val="0"/>
          <w:marBottom w:val="0"/>
          <w:divBdr>
            <w:top w:val="none" w:sz="0" w:space="0" w:color="auto"/>
            <w:left w:val="none" w:sz="0" w:space="0" w:color="auto"/>
            <w:bottom w:val="none" w:sz="0" w:space="0" w:color="auto"/>
            <w:right w:val="none" w:sz="0" w:space="0" w:color="auto"/>
          </w:divBdr>
        </w:div>
        <w:div w:id="1849519426">
          <w:marLeft w:val="0"/>
          <w:marRight w:val="0"/>
          <w:marTop w:val="0"/>
          <w:marBottom w:val="0"/>
          <w:divBdr>
            <w:top w:val="none" w:sz="0" w:space="0" w:color="auto"/>
            <w:left w:val="none" w:sz="0" w:space="0" w:color="auto"/>
            <w:bottom w:val="none" w:sz="0" w:space="0" w:color="auto"/>
            <w:right w:val="none" w:sz="0" w:space="0" w:color="auto"/>
          </w:divBdr>
        </w:div>
      </w:divsChild>
    </w:div>
    <w:div w:id="675618919">
      <w:bodyDiv w:val="1"/>
      <w:marLeft w:val="0"/>
      <w:marRight w:val="0"/>
      <w:marTop w:val="0"/>
      <w:marBottom w:val="0"/>
      <w:divBdr>
        <w:top w:val="none" w:sz="0" w:space="0" w:color="auto"/>
        <w:left w:val="none" w:sz="0" w:space="0" w:color="auto"/>
        <w:bottom w:val="none" w:sz="0" w:space="0" w:color="auto"/>
        <w:right w:val="none" w:sz="0" w:space="0" w:color="auto"/>
      </w:divBdr>
    </w:div>
    <w:div w:id="733970176">
      <w:bodyDiv w:val="1"/>
      <w:marLeft w:val="0"/>
      <w:marRight w:val="0"/>
      <w:marTop w:val="0"/>
      <w:marBottom w:val="0"/>
      <w:divBdr>
        <w:top w:val="none" w:sz="0" w:space="0" w:color="auto"/>
        <w:left w:val="none" w:sz="0" w:space="0" w:color="auto"/>
        <w:bottom w:val="none" w:sz="0" w:space="0" w:color="auto"/>
        <w:right w:val="none" w:sz="0" w:space="0" w:color="auto"/>
      </w:divBdr>
      <w:divsChild>
        <w:div w:id="48544043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12004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6658814">
      <w:bodyDiv w:val="1"/>
      <w:marLeft w:val="0"/>
      <w:marRight w:val="0"/>
      <w:marTop w:val="0"/>
      <w:marBottom w:val="0"/>
      <w:divBdr>
        <w:top w:val="none" w:sz="0" w:space="0" w:color="auto"/>
        <w:left w:val="none" w:sz="0" w:space="0" w:color="auto"/>
        <w:bottom w:val="none" w:sz="0" w:space="0" w:color="auto"/>
        <w:right w:val="none" w:sz="0" w:space="0" w:color="auto"/>
      </w:divBdr>
      <w:divsChild>
        <w:div w:id="756171400">
          <w:marLeft w:val="0"/>
          <w:marRight w:val="0"/>
          <w:marTop w:val="0"/>
          <w:marBottom w:val="0"/>
          <w:divBdr>
            <w:top w:val="none" w:sz="0" w:space="0" w:color="auto"/>
            <w:left w:val="none" w:sz="0" w:space="0" w:color="auto"/>
            <w:bottom w:val="none" w:sz="0" w:space="0" w:color="auto"/>
            <w:right w:val="none" w:sz="0" w:space="0" w:color="auto"/>
          </w:divBdr>
        </w:div>
        <w:div w:id="2042969517">
          <w:marLeft w:val="0"/>
          <w:marRight w:val="0"/>
          <w:marTop w:val="0"/>
          <w:marBottom w:val="0"/>
          <w:divBdr>
            <w:top w:val="none" w:sz="0" w:space="0" w:color="auto"/>
            <w:left w:val="none" w:sz="0" w:space="0" w:color="auto"/>
            <w:bottom w:val="none" w:sz="0" w:space="0" w:color="auto"/>
            <w:right w:val="none" w:sz="0" w:space="0" w:color="auto"/>
          </w:divBdr>
        </w:div>
      </w:divsChild>
    </w:div>
    <w:div w:id="814371372">
      <w:bodyDiv w:val="1"/>
      <w:marLeft w:val="0"/>
      <w:marRight w:val="0"/>
      <w:marTop w:val="0"/>
      <w:marBottom w:val="0"/>
      <w:divBdr>
        <w:top w:val="none" w:sz="0" w:space="0" w:color="auto"/>
        <w:left w:val="none" w:sz="0" w:space="0" w:color="auto"/>
        <w:bottom w:val="none" w:sz="0" w:space="0" w:color="auto"/>
        <w:right w:val="none" w:sz="0" w:space="0" w:color="auto"/>
      </w:divBdr>
      <w:divsChild>
        <w:div w:id="1634602953">
          <w:marLeft w:val="0"/>
          <w:marRight w:val="0"/>
          <w:marTop w:val="0"/>
          <w:marBottom w:val="0"/>
          <w:divBdr>
            <w:top w:val="none" w:sz="0" w:space="0" w:color="auto"/>
            <w:left w:val="none" w:sz="0" w:space="0" w:color="auto"/>
            <w:bottom w:val="none" w:sz="0" w:space="0" w:color="auto"/>
            <w:right w:val="none" w:sz="0" w:space="0" w:color="auto"/>
          </w:divBdr>
          <w:divsChild>
            <w:div w:id="114624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450071">
      <w:bodyDiv w:val="1"/>
      <w:marLeft w:val="0"/>
      <w:marRight w:val="0"/>
      <w:marTop w:val="0"/>
      <w:marBottom w:val="0"/>
      <w:divBdr>
        <w:top w:val="none" w:sz="0" w:space="0" w:color="auto"/>
        <w:left w:val="none" w:sz="0" w:space="0" w:color="auto"/>
        <w:bottom w:val="none" w:sz="0" w:space="0" w:color="auto"/>
        <w:right w:val="none" w:sz="0" w:space="0" w:color="auto"/>
      </w:divBdr>
    </w:div>
    <w:div w:id="863127931">
      <w:bodyDiv w:val="1"/>
      <w:marLeft w:val="0"/>
      <w:marRight w:val="0"/>
      <w:marTop w:val="0"/>
      <w:marBottom w:val="0"/>
      <w:divBdr>
        <w:top w:val="none" w:sz="0" w:space="0" w:color="auto"/>
        <w:left w:val="none" w:sz="0" w:space="0" w:color="auto"/>
        <w:bottom w:val="none" w:sz="0" w:space="0" w:color="auto"/>
        <w:right w:val="none" w:sz="0" w:space="0" w:color="auto"/>
      </w:divBdr>
    </w:div>
    <w:div w:id="920912223">
      <w:bodyDiv w:val="1"/>
      <w:marLeft w:val="0"/>
      <w:marRight w:val="0"/>
      <w:marTop w:val="0"/>
      <w:marBottom w:val="0"/>
      <w:divBdr>
        <w:top w:val="none" w:sz="0" w:space="0" w:color="auto"/>
        <w:left w:val="none" w:sz="0" w:space="0" w:color="auto"/>
        <w:bottom w:val="none" w:sz="0" w:space="0" w:color="auto"/>
        <w:right w:val="none" w:sz="0" w:space="0" w:color="auto"/>
      </w:divBdr>
    </w:div>
    <w:div w:id="970483107">
      <w:bodyDiv w:val="1"/>
      <w:marLeft w:val="0"/>
      <w:marRight w:val="0"/>
      <w:marTop w:val="0"/>
      <w:marBottom w:val="0"/>
      <w:divBdr>
        <w:top w:val="none" w:sz="0" w:space="0" w:color="auto"/>
        <w:left w:val="none" w:sz="0" w:space="0" w:color="auto"/>
        <w:bottom w:val="none" w:sz="0" w:space="0" w:color="auto"/>
        <w:right w:val="none" w:sz="0" w:space="0" w:color="auto"/>
      </w:divBdr>
      <w:divsChild>
        <w:div w:id="1961103369">
          <w:blockQuote w:val="1"/>
          <w:marLeft w:val="75"/>
          <w:marRight w:val="0"/>
          <w:marTop w:val="100"/>
          <w:marBottom w:val="100"/>
          <w:divBdr>
            <w:top w:val="none" w:sz="0" w:space="0" w:color="auto"/>
            <w:left w:val="single" w:sz="12" w:space="4" w:color="0000FF"/>
            <w:bottom w:val="none" w:sz="0" w:space="0" w:color="auto"/>
            <w:right w:val="none" w:sz="0" w:space="0" w:color="auto"/>
          </w:divBdr>
          <w:divsChild>
            <w:div w:id="2690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5589152">
      <w:bodyDiv w:val="1"/>
      <w:marLeft w:val="0"/>
      <w:marRight w:val="0"/>
      <w:marTop w:val="0"/>
      <w:marBottom w:val="0"/>
      <w:divBdr>
        <w:top w:val="none" w:sz="0" w:space="0" w:color="auto"/>
        <w:left w:val="none" w:sz="0" w:space="0" w:color="auto"/>
        <w:bottom w:val="none" w:sz="0" w:space="0" w:color="auto"/>
        <w:right w:val="none" w:sz="0" w:space="0" w:color="auto"/>
      </w:divBdr>
      <w:divsChild>
        <w:div w:id="1540511255">
          <w:marLeft w:val="0"/>
          <w:marRight w:val="0"/>
          <w:marTop w:val="0"/>
          <w:marBottom w:val="0"/>
          <w:divBdr>
            <w:top w:val="none" w:sz="0" w:space="0" w:color="auto"/>
            <w:left w:val="none" w:sz="0" w:space="0" w:color="auto"/>
            <w:bottom w:val="none" w:sz="0" w:space="0" w:color="auto"/>
            <w:right w:val="none" w:sz="0" w:space="0" w:color="auto"/>
          </w:divBdr>
        </w:div>
      </w:divsChild>
    </w:div>
    <w:div w:id="1186476551">
      <w:bodyDiv w:val="1"/>
      <w:marLeft w:val="0"/>
      <w:marRight w:val="0"/>
      <w:marTop w:val="0"/>
      <w:marBottom w:val="0"/>
      <w:divBdr>
        <w:top w:val="none" w:sz="0" w:space="0" w:color="auto"/>
        <w:left w:val="none" w:sz="0" w:space="0" w:color="auto"/>
        <w:bottom w:val="none" w:sz="0" w:space="0" w:color="auto"/>
        <w:right w:val="none" w:sz="0" w:space="0" w:color="auto"/>
      </w:divBdr>
      <w:divsChild>
        <w:div w:id="2107379047">
          <w:blockQuote w:val="1"/>
          <w:marLeft w:val="75"/>
          <w:marRight w:val="0"/>
          <w:marTop w:val="100"/>
          <w:marBottom w:val="100"/>
          <w:divBdr>
            <w:top w:val="none" w:sz="0" w:space="0" w:color="auto"/>
            <w:left w:val="single" w:sz="12" w:space="4" w:color="0000FF"/>
            <w:bottom w:val="none" w:sz="0" w:space="0" w:color="auto"/>
            <w:right w:val="none" w:sz="0" w:space="0" w:color="auto"/>
          </w:divBdr>
          <w:divsChild>
            <w:div w:id="145294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704322">
      <w:bodyDiv w:val="1"/>
      <w:marLeft w:val="0"/>
      <w:marRight w:val="0"/>
      <w:marTop w:val="0"/>
      <w:marBottom w:val="0"/>
      <w:divBdr>
        <w:top w:val="none" w:sz="0" w:space="0" w:color="auto"/>
        <w:left w:val="none" w:sz="0" w:space="0" w:color="auto"/>
        <w:bottom w:val="none" w:sz="0" w:space="0" w:color="auto"/>
        <w:right w:val="none" w:sz="0" w:space="0" w:color="auto"/>
      </w:divBdr>
    </w:div>
    <w:div w:id="1419595105">
      <w:bodyDiv w:val="1"/>
      <w:marLeft w:val="0"/>
      <w:marRight w:val="0"/>
      <w:marTop w:val="0"/>
      <w:marBottom w:val="0"/>
      <w:divBdr>
        <w:top w:val="none" w:sz="0" w:space="0" w:color="auto"/>
        <w:left w:val="none" w:sz="0" w:space="0" w:color="auto"/>
        <w:bottom w:val="none" w:sz="0" w:space="0" w:color="auto"/>
        <w:right w:val="none" w:sz="0" w:space="0" w:color="auto"/>
      </w:divBdr>
      <w:divsChild>
        <w:div w:id="2044404787">
          <w:marLeft w:val="0"/>
          <w:marRight w:val="0"/>
          <w:marTop w:val="0"/>
          <w:marBottom w:val="0"/>
          <w:divBdr>
            <w:top w:val="none" w:sz="0" w:space="0" w:color="auto"/>
            <w:left w:val="none" w:sz="0" w:space="0" w:color="auto"/>
            <w:bottom w:val="none" w:sz="0" w:space="0" w:color="auto"/>
            <w:right w:val="none" w:sz="0" w:space="0" w:color="auto"/>
          </w:divBdr>
          <w:divsChild>
            <w:div w:id="694503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740810">
      <w:bodyDiv w:val="1"/>
      <w:marLeft w:val="0"/>
      <w:marRight w:val="0"/>
      <w:marTop w:val="0"/>
      <w:marBottom w:val="0"/>
      <w:divBdr>
        <w:top w:val="none" w:sz="0" w:space="0" w:color="auto"/>
        <w:left w:val="none" w:sz="0" w:space="0" w:color="auto"/>
        <w:bottom w:val="none" w:sz="0" w:space="0" w:color="auto"/>
        <w:right w:val="none" w:sz="0" w:space="0" w:color="auto"/>
      </w:divBdr>
    </w:div>
    <w:div w:id="1527908072">
      <w:bodyDiv w:val="1"/>
      <w:marLeft w:val="0"/>
      <w:marRight w:val="0"/>
      <w:marTop w:val="0"/>
      <w:marBottom w:val="0"/>
      <w:divBdr>
        <w:top w:val="none" w:sz="0" w:space="0" w:color="auto"/>
        <w:left w:val="none" w:sz="0" w:space="0" w:color="auto"/>
        <w:bottom w:val="none" w:sz="0" w:space="0" w:color="auto"/>
        <w:right w:val="none" w:sz="0" w:space="0" w:color="auto"/>
      </w:divBdr>
    </w:div>
    <w:div w:id="1729450015">
      <w:bodyDiv w:val="1"/>
      <w:marLeft w:val="0"/>
      <w:marRight w:val="0"/>
      <w:marTop w:val="0"/>
      <w:marBottom w:val="0"/>
      <w:divBdr>
        <w:top w:val="none" w:sz="0" w:space="0" w:color="auto"/>
        <w:left w:val="none" w:sz="0" w:space="0" w:color="auto"/>
        <w:bottom w:val="none" w:sz="0" w:space="0" w:color="auto"/>
        <w:right w:val="none" w:sz="0" w:space="0" w:color="auto"/>
      </w:divBdr>
      <w:divsChild>
        <w:div w:id="267930632">
          <w:marLeft w:val="0"/>
          <w:marRight w:val="0"/>
          <w:marTop w:val="0"/>
          <w:marBottom w:val="0"/>
          <w:divBdr>
            <w:top w:val="none" w:sz="0" w:space="0" w:color="auto"/>
            <w:left w:val="none" w:sz="0" w:space="0" w:color="auto"/>
            <w:bottom w:val="none" w:sz="0" w:space="0" w:color="auto"/>
            <w:right w:val="none" w:sz="0" w:space="0" w:color="auto"/>
          </w:divBdr>
          <w:divsChild>
            <w:div w:id="231477157">
              <w:marLeft w:val="0"/>
              <w:marRight w:val="0"/>
              <w:marTop w:val="0"/>
              <w:marBottom w:val="0"/>
              <w:divBdr>
                <w:top w:val="none" w:sz="0" w:space="0" w:color="auto"/>
                <w:left w:val="none" w:sz="0" w:space="0" w:color="auto"/>
                <w:bottom w:val="none" w:sz="0" w:space="0" w:color="auto"/>
                <w:right w:val="none" w:sz="0" w:space="0" w:color="auto"/>
              </w:divBdr>
            </w:div>
            <w:div w:id="955525343">
              <w:marLeft w:val="0"/>
              <w:marRight w:val="0"/>
              <w:marTop w:val="0"/>
              <w:marBottom w:val="0"/>
              <w:divBdr>
                <w:top w:val="none" w:sz="0" w:space="0" w:color="auto"/>
                <w:left w:val="none" w:sz="0" w:space="0" w:color="auto"/>
                <w:bottom w:val="none" w:sz="0" w:space="0" w:color="auto"/>
                <w:right w:val="none" w:sz="0" w:space="0" w:color="auto"/>
              </w:divBdr>
            </w:div>
            <w:div w:id="1332486010">
              <w:marLeft w:val="0"/>
              <w:marRight w:val="0"/>
              <w:marTop w:val="0"/>
              <w:marBottom w:val="0"/>
              <w:divBdr>
                <w:top w:val="none" w:sz="0" w:space="0" w:color="auto"/>
                <w:left w:val="none" w:sz="0" w:space="0" w:color="auto"/>
                <w:bottom w:val="none" w:sz="0" w:space="0" w:color="auto"/>
                <w:right w:val="none" w:sz="0" w:space="0" w:color="auto"/>
              </w:divBdr>
            </w:div>
            <w:div w:id="1995404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142678">
      <w:bodyDiv w:val="1"/>
      <w:marLeft w:val="0"/>
      <w:marRight w:val="0"/>
      <w:marTop w:val="0"/>
      <w:marBottom w:val="0"/>
      <w:divBdr>
        <w:top w:val="none" w:sz="0" w:space="0" w:color="auto"/>
        <w:left w:val="none" w:sz="0" w:space="0" w:color="auto"/>
        <w:bottom w:val="none" w:sz="0" w:space="0" w:color="auto"/>
        <w:right w:val="none" w:sz="0" w:space="0" w:color="auto"/>
      </w:divBdr>
      <w:divsChild>
        <w:div w:id="1470709213">
          <w:marLeft w:val="0"/>
          <w:marRight w:val="0"/>
          <w:marTop w:val="0"/>
          <w:marBottom w:val="0"/>
          <w:divBdr>
            <w:top w:val="none" w:sz="0" w:space="0" w:color="auto"/>
            <w:left w:val="none" w:sz="0" w:space="0" w:color="auto"/>
            <w:bottom w:val="none" w:sz="0" w:space="0" w:color="auto"/>
            <w:right w:val="none" w:sz="0" w:space="0" w:color="auto"/>
          </w:divBdr>
        </w:div>
      </w:divsChild>
    </w:div>
    <w:div w:id="1858277422">
      <w:bodyDiv w:val="1"/>
      <w:marLeft w:val="0"/>
      <w:marRight w:val="0"/>
      <w:marTop w:val="0"/>
      <w:marBottom w:val="0"/>
      <w:divBdr>
        <w:top w:val="none" w:sz="0" w:space="0" w:color="auto"/>
        <w:left w:val="none" w:sz="0" w:space="0" w:color="auto"/>
        <w:bottom w:val="none" w:sz="0" w:space="0" w:color="auto"/>
        <w:right w:val="none" w:sz="0" w:space="0" w:color="auto"/>
      </w:divBdr>
    </w:div>
    <w:div w:id="1962610802">
      <w:bodyDiv w:val="1"/>
      <w:marLeft w:val="0"/>
      <w:marRight w:val="0"/>
      <w:marTop w:val="0"/>
      <w:marBottom w:val="0"/>
      <w:divBdr>
        <w:top w:val="none" w:sz="0" w:space="0" w:color="auto"/>
        <w:left w:val="none" w:sz="0" w:space="0" w:color="auto"/>
        <w:bottom w:val="none" w:sz="0" w:space="0" w:color="auto"/>
        <w:right w:val="none" w:sz="0" w:space="0" w:color="auto"/>
      </w:divBdr>
      <w:divsChild>
        <w:div w:id="671839103">
          <w:blockQuote w:val="1"/>
          <w:marLeft w:val="75"/>
          <w:marRight w:val="0"/>
          <w:marTop w:val="100"/>
          <w:marBottom w:val="100"/>
          <w:divBdr>
            <w:top w:val="none" w:sz="0" w:space="0" w:color="auto"/>
            <w:left w:val="single" w:sz="12" w:space="4" w:color="000000"/>
            <w:bottom w:val="none" w:sz="0" w:space="0" w:color="auto"/>
            <w:right w:val="none" w:sz="0" w:space="0" w:color="auto"/>
          </w:divBdr>
          <w:divsChild>
            <w:div w:id="18183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1201636">
      <w:bodyDiv w:val="1"/>
      <w:marLeft w:val="0"/>
      <w:marRight w:val="0"/>
      <w:marTop w:val="0"/>
      <w:marBottom w:val="0"/>
      <w:divBdr>
        <w:top w:val="none" w:sz="0" w:space="0" w:color="auto"/>
        <w:left w:val="none" w:sz="0" w:space="0" w:color="auto"/>
        <w:bottom w:val="none" w:sz="0" w:space="0" w:color="auto"/>
        <w:right w:val="none" w:sz="0" w:space="0" w:color="auto"/>
      </w:divBdr>
    </w:div>
    <w:div w:id="2077194892">
      <w:bodyDiv w:val="1"/>
      <w:marLeft w:val="0"/>
      <w:marRight w:val="0"/>
      <w:marTop w:val="0"/>
      <w:marBottom w:val="0"/>
      <w:divBdr>
        <w:top w:val="none" w:sz="0" w:space="0" w:color="auto"/>
        <w:left w:val="none" w:sz="0" w:space="0" w:color="auto"/>
        <w:bottom w:val="none" w:sz="0" w:space="0" w:color="auto"/>
        <w:right w:val="none" w:sz="0" w:space="0" w:color="auto"/>
      </w:divBdr>
      <w:divsChild>
        <w:div w:id="1025403421">
          <w:marLeft w:val="0"/>
          <w:marRight w:val="0"/>
          <w:marTop w:val="0"/>
          <w:marBottom w:val="0"/>
          <w:divBdr>
            <w:top w:val="none" w:sz="0" w:space="0" w:color="auto"/>
            <w:left w:val="none" w:sz="0" w:space="0" w:color="auto"/>
            <w:bottom w:val="none" w:sz="0" w:space="0" w:color="auto"/>
            <w:right w:val="none" w:sz="0" w:space="0" w:color="auto"/>
          </w:divBdr>
        </w:div>
      </w:divsChild>
    </w:div>
    <w:div w:id="2123302159">
      <w:bodyDiv w:val="1"/>
      <w:marLeft w:val="0"/>
      <w:marRight w:val="0"/>
      <w:marTop w:val="0"/>
      <w:marBottom w:val="0"/>
      <w:divBdr>
        <w:top w:val="none" w:sz="0" w:space="0" w:color="auto"/>
        <w:left w:val="none" w:sz="0" w:space="0" w:color="auto"/>
        <w:bottom w:val="none" w:sz="0" w:space="0" w:color="auto"/>
        <w:right w:val="none" w:sz="0" w:space="0" w:color="auto"/>
      </w:divBdr>
      <w:divsChild>
        <w:div w:id="1617256481">
          <w:marLeft w:val="0"/>
          <w:marRight w:val="0"/>
          <w:marTop w:val="0"/>
          <w:marBottom w:val="0"/>
          <w:divBdr>
            <w:top w:val="none" w:sz="0" w:space="0" w:color="auto"/>
            <w:left w:val="none" w:sz="0" w:space="0" w:color="auto"/>
            <w:bottom w:val="none" w:sz="0" w:space="0" w:color="auto"/>
            <w:right w:val="none" w:sz="0" w:space="0" w:color="auto"/>
          </w:divBdr>
        </w:div>
      </w:divsChild>
    </w:div>
  </w:divs>
  <w:encoding w:val="windows-1253"/>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rasmus-fields.eu/management/?q=node/871" TargetMode="Externa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40.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oogle.com/maps/d/u/0/viewer?mid=1lk2JGwpPkyCQSVEWmBYXCDFRFR50TI2F&amp;ll=52.45985872132249%2C11.654663750000012&amp;z=4"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38.png"/><Relationship Id="rId4" Type="http://schemas.openxmlformats.org/officeDocument/2006/relationships/settings" Target="settings.xml"/><Relationship Id="rId9" Type="http://schemas.openxmlformats.org/officeDocument/2006/relationships/hyperlink" Target="http://www.erasmus-fields.eu/management/" TargetMode="External"/><Relationship Id="rId14" Type="http://schemas.openxmlformats.org/officeDocument/2006/relationships/image" Target="media/image4.png"/><Relationship Id="rId22" Type="http://schemas.openxmlformats.org/officeDocument/2006/relationships/footer" Target="footer3.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8" Type="http://schemas.openxmlformats.org/officeDocument/2006/relationships/image" Target="media/image14.jpeg"/><Relationship Id="rId13" Type="http://schemas.openxmlformats.org/officeDocument/2006/relationships/image" Target="media/image19.jpeg"/><Relationship Id="rId18" Type="http://schemas.openxmlformats.org/officeDocument/2006/relationships/image" Target="media/image24.jpeg"/><Relationship Id="rId26" Type="http://schemas.openxmlformats.org/officeDocument/2006/relationships/image" Target="media/image32.jpeg"/><Relationship Id="rId3" Type="http://schemas.openxmlformats.org/officeDocument/2006/relationships/image" Target="media/image9.png"/><Relationship Id="rId21" Type="http://schemas.openxmlformats.org/officeDocument/2006/relationships/image" Target="media/image27.jpeg"/><Relationship Id="rId7" Type="http://schemas.openxmlformats.org/officeDocument/2006/relationships/image" Target="media/image13.png"/><Relationship Id="rId12" Type="http://schemas.openxmlformats.org/officeDocument/2006/relationships/image" Target="media/image18.jpeg"/><Relationship Id="rId17" Type="http://schemas.openxmlformats.org/officeDocument/2006/relationships/image" Target="media/image23.png"/><Relationship Id="rId25" Type="http://schemas.openxmlformats.org/officeDocument/2006/relationships/image" Target="media/image31.jpeg"/><Relationship Id="rId2" Type="http://schemas.openxmlformats.org/officeDocument/2006/relationships/image" Target="media/image8.png"/><Relationship Id="rId16" Type="http://schemas.openxmlformats.org/officeDocument/2006/relationships/image" Target="media/image22.jpeg"/><Relationship Id="rId20" Type="http://schemas.openxmlformats.org/officeDocument/2006/relationships/image" Target="media/image26.png"/><Relationship Id="rId29" Type="http://schemas.openxmlformats.org/officeDocument/2006/relationships/image" Target="media/image35.png"/><Relationship Id="rId1" Type="http://schemas.openxmlformats.org/officeDocument/2006/relationships/image" Target="media/image7.png"/><Relationship Id="rId6" Type="http://schemas.openxmlformats.org/officeDocument/2006/relationships/image" Target="media/image12.jpeg"/><Relationship Id="rId11" Type="http://schemas.openxmlformats.org/officeDocument/2006/relationships/image" Target="media/image17.tiff"/><Relationship Id="rId24" Type="http://schemas.openxmlformats.org/officeDocument/2006/relationships/image" Target="media/image30.png"/><Relationship Id="rId5" Type="http://schemas.openxmlformats.org/officeDocument/2006/relationships/image" Target="media/image11.png"/><Relationship Id="rId15" Type="http://schemas.openxmlformats.org/officeDocument/2006/relationships/image" Target="media/image21.png"/><Relationship Id="rId23" Type="http://schemas.openxmlformats.org/officeDocument/2006/relationships/image" Target="media/image29.png"/><Relationship Id="rId28" Type="http://schemas.openxmlformats.org/officeDocument/2006/relationships/image" Target="media/image34.jpeg"/><Relationship Id="rId10" Type="http://schemas.openxmlformats.org/officeDocument/2006/relationships/image" Target="media/image16.jpeg"/><Relationship Id="rId19" Type="http://schemas.openxmlformats.org/officeDocument/2006/relationships/image" Target="media/image25.jpeg"/><Relationship Id="rId31" Type="http://schemas.openxmlformats.org/officeDocument/2006/relationships/image" Target="media/image37.png"/><Relationship Id="rId4" Type="http://schemas.openxmlformats.org/officeDocument/2006/relationships/image" Target="media/image10.png"/><Relationship Id="rId9" Type="http://schemas.openxmlformats.org/officeDocument/2006/relationships/image" Target="media/image15.png"/><Relationship Id="rId14" Type="http://schemas.openxmlformats.org/officeDocument/2006/relationships/image" Target="media/image20.jpeg"/><Relationship Id="rId22" Type="http://schemas.openxmlformats.org/officeDocument/2006/relationships/image" Target="media/image28.jpeg"/><Relationship Id="rId27" Type="http://schemas.openxmlformats.org/officeDocument/2006/relationships/image" Target="media/image33.png"/><Relationship Id="rId30" Type="http://schemas.openxmlformats.org/officeDocument/2006/relationships/image" Target="media/image36.pn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D:\Utilisateurs\bcuilliere\ownCloud\FOODLAB\WP6%20-%20Quality%20plan%20and%20Sustainability%20strategy\Templates\FOODLAB-DeliverableTemplateV2.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647198-99E1-4DD7-80C3-A9FBA91A30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FOODLAB-DeliverableTemplateV2</Template>
  <TotalTime>0</TotalTime>
  <Pages>10</Pages>
  <Words>2010</Words>
  <Characters>11459</Characters>
  <Application>Microsoft Office Word</Application>
  <DocSecurity>4</DocSecurity>
  <Lines>95</Lines>
  <Paragraphs>26</Paragraphs>
  <ScaleCrop>false</ScaleCrop>
  <HeadingPairs>
    <vt:vector size="8" baseType="variant">
      <vt:variant>
        <vt:lpstr>Naslov</vt:lpstr>
      </vt:variant>
      <vt:variant>
        <vt:i4>1</vt:i4>
      </vt:variant>
      <vt:variant>
        <vt:lpstr>Título</vt:lpstr>
      </vt:variant>
      <vt:variant>
        <vt:i4>1</vt:i4>
      </vt:variant>
      <vt:variant>
        <vt:lpstr>Titolo</vt:lpstr>
      </vt:variant>
      <vt:variant>
        <vt:i4>1</vt:i4>
      </vt:variant>
      <vt:variant>
        <vt:lpstr>Titre</vt:lpstr>
      </vt:variant>
      <vt:variant>
        <vt:i4>1</vt:i4>
      </vt:variant>
    </vt:vector>
  </HeadingPairs>
  <TitlesOfParts>
    <vt:vector size="4" baseType="lpstr">
      <vt:lpstr>INFORMATION SOCIETY TECHNOLOGIES (IST)</vt:lpstr>
      <vt:lpstr>INFORMATION SOCIETY TECHNOLOGIES (IST)</vt:lpstr>
      <vt:lpstr>INFORMATION SOCIETY TECHNOLOGIES (IST)</vt:lpstr>
      <vt:lpstr>INFORMATION SOCIETY TECHNOLOGIES (IST)</vt:lpstr>
    </vt:vector>
  </TitlesOfParts>
  <Company>ITA</Company>
  <LinksUpToDate>false</LinksUpToDate>
  <CharactersWithSpaces>13443</CharactersWithSpaces>
  <SharedDoc>false</SharedDoc>
  <HLinks>
    <vt:vector size="72" baseType="variant">
      <vt:variant>
        <vt:i4>1114164</vt:i4>
      </vt:variant>
      <vt:variant>
        <vt:i4>71</vt:i4>
      </vt:variant>
      <vt:variant>
        <vt:i4>0</vt:i4>
      </vt:variant>
      <vt:variant>
        <vt:i4>5</vt:i4>
      </vt:variant>
      <vt:variant>
        <vt:lpwstr/>
      </vt:variant>
      <vt:variant>
        <vt:lpwstr>_Toc431484958</vt:lpwstr>
      </vt:variant>
      <vt:variant>
        <vt:i4>1114164</vt:i4>
      </vt:variant>
      <vt:variant>
        <vt:i4>65</vt:i4>
      </vt:variant>
      <vt:variant>
        <vt:i4>0</vt:i4>
      </vt:variant>
      <vt:variant>
        <vt:i4>5</vt:i4>
      </vt:variant>
      <vt:variant>
        <vt:lpwstr/>
      </vt:variant>
      <vt:variant>
        <vt:lpwstr>_Toc431484957</vt:lpwstr>
      </vt:variant>
      <vt:variant>
        <vt:i4>1114164</vt:i4>
      </vt:variant>
      <vt:variant>
        <vt:i4>59</vt:i4>
      </vt:variant>
      <vt:variant>
        <vt:i4>0</vt:i4>
      </vt:variant>
      <vt:variant>
        <vt:i4>5</vt:i4>
      </vt:variant>
      <vt:variant>
        <vt:lpwstr/>
      </vt:variant>
      <vt:variant>
        <vt:lpwstr>_Toc431484956</vt:lpwstr>
      </vt:variant>
      <vt:variant>
        <vt:i4>1114164</vt:i4>
      </vt:variant>
      <vt:variant>
        <vt:i4>53</vt:i4>
      </vt:variant>
      <vt:variant>
        <vt:i4>0</vt:i4>
      </vt:variant>
      <vt:variant>
        <vt:i4>5</vt:i4>
      </vt:variant>
      <vt:variant>
        <vt:lpwstr/>
      </vt:variant>
      <vt:variant>
        <vt:lpwstr>_Toc431484955</vt:lpwstr>
      </vt:variant>
      <vt:variant>
        <vt:i4>1114164</vt:i4>
      </vt:variant>
      <vt:variant>
        <vt:i4>47</vt:i4>
      </vt:variant>
      <vt:variant>
        <vt:i4>0</vt:i4>
      </vt:variant>
      <vt:variant>
        <vt:i4>5</vt:i4>
      </vt:variant>
      <vt:variant>
        <vt:lpwstr/>
      </vt:variant>
      <vt:variant>
        <vt:lpwstr>_Toc431484954</vt:lpwstr>
      </vt:variant>
      <vt:variant>
        <vt:i4>1114164</vt:i4>
      </vt:variant>
      <vt:variant>
        <vt:i4>41</vt:i4>
      </vt:variant>
      <vt:variant>
        <vt:i4>0</vt:i4>
      </vt:variant>
      <vt:variant>
        <vt:i4>5</vt:i4>
      </vt:variant>
      <vt:variant>
        <vt:lpwstr/>
      </vt:variant>
      <vt:variant>
        <vt:lpwstr>_Toc431484953</vt:lpwstr>
      </vt:variant>
      <vt:variant>
        <vt:i4>1114164</vt:i4>
      </vt:variant>
      <vt:variant>
        <vt:i4>35</vt:i4>
      </vt:variant>
      <vt:variant>
        <vt:i4>0</vt:i4>
      </vt:variant>
      <vt:variant>
        <vt:i4>5</vt:i4>
      </vt:variant>
      <vt:variant>
        <vt:lpwstr/>
      </vt:variant>
      <vt:variant>
        <vt:lpwstr>_Toc431484952</vt:lpwstr>
      </vt:variant>
      <vt:variant>
        <vt:i4>1114164</vt:i4>
      </vt:variant>
      <vt:variant>
        <vt:i4>29</vt:i4>
      </vt:variant>
      <vt:variant>
        <vt:i4>0</vt:i4>
      </vt:variant>
      <vt:variant>
        <vt:i4>5</vt:i4>
      </vt:variant>
      <vt:variant>
        <vt:lpwstr/>
      </vt:variant>
      <vt:variant>
        <vt:lpwstr>_Toc431484951</vt:lpwstr>
      </vt:variant>
      <vt:variant>
        <vt:i4>1114164</vt:i4>
      </vt:variant>
      <vt:variant>
        <vt:i4>23</vt:i4>
      </vt:variant>
      <vt:variant>
        <vt:i4>0</vt:i4>
      </vt:variant>
      <vt:variant>
        <vt:i4>5</vt:i4>
      </vt:variant>
      <vt:variant>
        <vt:lpwstr/>
      </vt:variant>
      <vt:variant>
        <vt:lpwstr>_Toc431484950</vt:lpwstr>
      </vt:variant>
      <vt:variant>
        <vt:i4>1048628</vt:i4>
      </vt:variant>
      <vt:variant>
        <vt:i4>17</vt:i4>
      </vt:variant>
      <vt:variant>
        <vt:i4>0</vt:i4>
      </vt:variant>
      <vt:variant>
        <vt:i4>5</vt:i4>
      </vt:variant>
      <vt:variant>
        <vt:lpwstr/>
      </vt:variant>
      <vt:variant>
        <vt:lpwstr>_Toc431484949</vt:lpwstr>
      </vt:variant>
      <vt:variant>
        <vt:i4>1048628</vt:i4>
      </vt:variant>
      <vt:variant>
        <vt:i4>11</vt:i4>
      </vt:variant>
      <vt:variant>
        <vt:i4>0</vt:i4>
      </vt:variant>
      <vt:variant>
        <vt:i4>5</vt:i4>
      </vt:variant>
      <vt:variant>
        <vt:lpwstr/>
      </vt:variant>
      <vt:variant>
        <vt:lpwstr>_Toc431484948</vt:lpwstr>
      </vt:variant>
      <vt:variant>
        <vt:i4>1048628</vt:i4>
      </vt:variant>
      <vt:variant>
        <vt:i4>5</vt:i4>
      </vt:variant>
      <vt:variant>
        <vt:i4>0</vt:i4>
      </vt:variant>
      <vt:variant>
        <vt:i4>5</vt:i4>
      </vt:variant>
      <vt:variant>
        <vt:lpwstr/>
      </vt:variant>
      <vt:variant>
        <vt:lpwstr>_Toc431484947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INFORMATION SOCIETY TECHNOLOGIES (IST)</dc:title>
  <dc:subject/>
  <dc:creator>Francesca Sanna</dc:creator>
  <cp:keywords/>
  <dc:description/>
  <cp:lastModifiedBy>Tina Buh</cp:lastModifiedBy>
  <cp:revision>2</cp:revision>
  <cp:lastPrinted>2016-03-09T08:40:00Z</cp:lastPrinted>
  <dcterms:created xsi:type="dcterms:W3CDTF">2021-03-22T08:59:00Z</dcterms:created>
  <dcterms:modified xsi:type="dcterms:W3CDTF">2021-03-22T08:59:00Z</dcterms:modified>
</cp:coreProperties>
</file>